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82A" w:rsidRDefault="006C082A" w:rsidP="00066A6B">
      <w:pPr>
        <w:spacing w:line="700" w:lineRule="exact"/>
        <w:jc w:val="center"/>
        <w:rPr>
          <w:rStyle w:val="a6"/>
          <w:rFonts w:ascii="方正小标宋简体" w:eastAsia="方正小标宋简体" w:hAnsi="黑体"/>
          <w:b w:val="0"/>
          <w:color w:val="000000" w:themeColor="text1"/>
          <w:sz w:val="44"/>
          <w:szCs w:val="44"/>
        </w:rPr>
      </w:pPr>
      <w:r>
        <w:rPr>
          <w:rStyle w:val="a6"/>
          <w:rFonts w:ascii="方正小标宋简体" w:eastAsia="方正小标宋简体" w:hAnsi="黑体" w:hint="eastAsia"/>
          <w:b w:val="0"/>
          <w:color w:val="000000" w:themeColor="text1"/>
          <w:sz w:val="44"/>
          <w:szCs w:val="44"/>
        </w:rPr>
        <w:t>抚顺市营商环境建设“十四五”规划</w:t>
      </w:r>
    </w:p>
    <w:p w:rsidR="006C082A" w:rsidRDefault="006C082A" w:rsidP="00C738ED">
      <w:pPr>
        <w:spacing w:line="600" w:lineRule="exact"/>
        <w:rPr>
          <w:rStyle w:val="a6"/>
          <w:rFonts w:ascii="方正小标宋简体" w:eastAsia="方正小标宋简体" w:hAnsi="黑体"/>
          <w:b w:val="0"/>
          <w:color w:val="000000" w:themeColor="text1"/>
          <w:sz w:val="44"/>
          <w:szCs w:val="44"/>
        </w:rPr>
      </w:pPr>
    </w:p>
    <w:p w:rsidR="006C082A" w:rsidRPr="006C082A" w:rsidRDefault="006C082A" w:rsidP="006C082A">
      <w:pPr>
        <w:spacing w:line="600" w:lineRule="exact"/>
        <w:ind w:firstLineChars="200" w:firstLine="640"/>
        <w:rPr>
          <w:rStyle w:val="a6"/>
          <w:rFonts w:ascii="仿宋_GB2312" w:eastAsia="仿宋_GB2312" w:hAnsi="黑体"/>
          <w:b w:val="0"/>
          <w:color w:val="000000" w:themeColor="text1"/>
          <w:sz w:val="32"/>
          <w:szCs w:val="32"/>
        </w:rPr>
      </w:pPr>
      <w:r w:rsidRPr="006C082A">
        <w:rPr>
          <w:rStyle w:val="a6"/>
          <w:rFonts w:ascii="仿宋_GB2312" w:eastAsia="仿宋_GB2312" w:hAnsi="黑体" w:hint="eastAsia"/>
          <w:b w:val="0"/>
          <w:color w:val="000000" w:themeColor="text1"/>
          <w:sz w:val="32"/>
          <w:szCs w:val="32"/>
        </w:rPr>
        <w:t>为深入贯彻习近平总书记关于优化营商环境的重要指示精神，全面落实省委、省政府、市委、市政府关于营商环境建设工作的决策部署，全力打造办事方便、法治良好、成本竞争力强、生态宜居的营商环境，推动我市营商环境不断改善，制定本规划。</w:t>
      </w:r>
    </w:p>
    <w:p w:rsidR="00367C54" w:rsidRDefault="00367C54" w:rsidP="007116CD">
      <w:pPr>
        <w:spacing w:line="600" w:lineRule="exact"/>
        <w:ind w:firstLineChars="200" w:firstLine="640"/>
        <w:rPr>
          <w:rStyle w:val="a6"/>
          <w:rFonts w:ascii="黑体" w:eastAsia="黑体" w:hAnsi="黑体"/>
          <w:b w:val="0"/>
          <w:color w:val="000000" w:themeColor="text1"/>
          <w:sz w:val="32"/>
          <w:szCs w:val="32"/>
        </w:rPr>
      </w:pPr>
      <w:r w:rsidRPr="00B8004B">
        <w:rPr>
          <w:rStyle w:val="a6"/>
          <w:rFonts w:ascii="黑体" w:eastAsia="黑体" w:hAnsi="黑体" w:hint="eastAsia"/>
          <w:b w:val="0"/>
          <w:color w:val="000000" w:themeColor="text1"/>
          <w:sz w:val="32"/>
          <w:szCs w:val="32"/>
        </w:rPr>
        <w:t>一、</w:t>
      </w:r>
      <w:r w:rsidR="006C082A">
        <w:rPr>
          <w:rStyle w:val="a6"/>
          <w:rFonts w:ascii="黑体" w:eastAsia="黑体" w:hAnsi="黑体" w:hint="eastAsia"/>
          <w:b w:val="0"/>
          <w:color w:val="000000" w:themeColor="text1"/>
          <w:sz w:val="32"/>
          <w:szCs w:val="32"/>
        </w:rPr>
        <w:t>前言</w:t>
      </w:r>
    </w:p>
    <w:p w:rsidR="00DA2070" w:rsidRPr="005A038E" w:rsidRDefault="00DA2070" w:rsidP="002E1CEB">
      <w:pPr>
        <w:spacing w:line="600" w:lineRule="exact"/>
        <w:ind w:firstLineChars="200" w:firstLine="640"/>
        <w:rPr>
          <w:rStyle w:val="a6"/>
          <w:rFonts w:ascii="仿宋_GB2312" w:eastAsia="仿宋_GB2312" w:hAnsi="黑体"/>
          <w:b w:val="0"/>
          <w:color w:val="000000" w:themeColor="text1"/>
          <w:sz w:val="32"/>
          <w:szCs w:val="32"/>
        </w:rPr>
      </w:pPr>
      <w:r w:rsidRPr="005A038E">
        <w:rPr>
          <w:rStyle w:val="a6"/>
          <w:rFonts w:ascii="仿宋_GB2312" w:eastAsia="仿宋_GB2312" w:hAnsi="黑体" w:hint="eastAsia"/>
          <w:b w:val="0"/>
          <w:color w:val="000000" w:themeColor="text1"/>
          <w:sz w:val="32"/>
          <w:szCs w:val="32"/>
        </w:rPr>
        <w:t>“十三五”</w:t>
      </w:r>
      <w:r w:rsidR="005A038E" w:rsidRPr="005A038E">
        <w:rPr>
          <w:rStyle w:val="a6"/>
          <w:rFonts w:ascii="仿宋_GB2312" w:eastAsia="仿宋_GB2312" w:hAnsi="黑体" w:hint="eastAsia"/>
          <w:b w:val="0"/>
          <w:color w:val="000000" w:themeColor="text1"/>
          <w:sz w:val="32"/>
          <w:szCs w:val="32"/>
        </w:rPr>
        <w:t>时期，习近平总书记</w:t>
      </w:r>
      <w:r w:rsidR="00AA3265">
        <w:rPr>
          <w:rStyle w:val="a6"/>
          <w:rFonts w:ascii="仿宋_GB2312" w:eastAsia="仿宋_GB2312" w:hAnsi="黑体" w:hint="eastAsia"/>
          <w:b w:val="0"/>
          <w:color w:val="000000" w:themeColor="text1"/>
          <w:sz w:val="32"/>
          <w:szCs w:val="32"/>
        </w:rPr>
        <w:t>多次</w:t>
      </w:r>
      <w:r w:rsidR="002E1CEB">
        <w:rPr>
          <w:rStyle w:val="a6"/>
          <w:rFonts w:ascii="仿宋_GB2312" w:eastAsia="仿宋_GB2312" w:hAnsi="黑体" w:hint="eastAsia"/>
          <w:b w:val="0"/>
          <w:color w:val="000000" w:themeColor="text1"/>
          <w:sz w:val="32"/>
          <w:szCs w:val="32"/>
        </w:rPr>
        <w:t>就优化营商环境作出重要指示批示，提出明确要求。</w:t>
      </w:r>
      <w:r w:rsidR="005A038E">
        <w:rPr>
          <w:rStyle w:val="a6"/>
          <w:rFonts w:ascii="仿宋_GB2312" w:eastAsia="仿宋_GB2312" w:hAnsi="黑体" w:hint="eastAsia"/>
          <w:b w:val="0"/>
          <w:color w:val="000000" w:themeColor="text1"/>
          <w:sz w:val="32"/>
          <w:szCs w:val="32"/>
        </w:rPr>
        <w:t>市委、市政府高度重视营商环境建设，</w:t>
      </w:r>
      <w:r w:rsidR="002E1CEB">
        <w:rPr>
          <w:rStyle w:val="a6"/>
          <w:rFonts w:ascii="仿宋_GB2312" w:eastAsia="仿宋_GB2312" w:hAnsi="黑体" w:hint="eastAsia"/>
          <w:b w:val="0"/>
          <w:color w:val="000000" w:themeColor="text1"/>
          <w:sz w:val="32"/>
          <w:szCs w:val="32"/>
        </w:rPr>
        <w:t>始终</w:t>
      </w:r>
      <w:r w:rsidR="005A038E">
        <w:rPr>
          <w:rStyle w:val="a6"/>
          <w:rFonts w:ascii="仿宋_GB2312" w:eastAsia="仿宋_GB2312" w:hAnsi="黑体" w:hint="eastAsia"/>
          <w:b w:val="0"/>
          <w:color w:val="000000" w:themeColor="text1"/>
          <w:sz w:val="32"/>
          <w:szCs w:val="32"/>
        </w:rPr>
        <w:t>坚持以习近平新时代中国特色社会主义思想为指导，深入落实习近平总书记2018年9月28日在深入推进东北振兴座谈会上</w:t>
      </w:r>
      <w:r w:rsidR="000C187F">
        <w:rPr>
          <w:rStyle w:val="a6"/>
          <w:rFonts w:ascii="仿宋_GB2312" w:eastAsia="仿宋_GB2312" w:hAnsi="黑体" w:hint="eastAsia"/>
          <w:b w:val="0"/>
          <w:color w:val="000000" w:themeColor="text1"/>
          <w:sz w:val="32"/>
          <w:szCs w:val="32"/>
        </w:rPr>
        <w:t>的</w:t>
      </w:r>
      <w:r w:rsidR="005A038E">
        <w:rPr>
          <w:rStyle w:val="a6"/>
          <w:rFonts w:ascii="仿宋_GB2312" w:eastAsia="仿宋_GB2312" w:hAnsi="黑体" w:hint="eastAsia"/>
          <w:b w:val="0"/>
          <w:color w:val="000000" w:themeColor="text1"/>
          <w:sz w:val="32"/>
          <w:szCs w:val="32"/>
        </w:rPr>
        <w:t>重要讲话精神，全面贯彻党的十八大、十九大和</w:t>
      </w:r>
      <w:r w:rsidR="00066A6B">
        <w:rPr>
          <w:rStyle w:val="a6"/>
          <w:rFonts w:ascii="仿宋_GB2312" w:eastAsia="仿宋_GB2312" w:hAnsi="黑体" w:hint="eastAsia"/>
          <w:b w:val="0"/>
          <w:color w:val="000000" w:themeColor="text1"/>
          <w:sz w:val="32"/>
          <w:szCs w:val="32"/>
        </w:rPr>
        <w:t>十九届历次全会</w:t>
      </w:r>
      <w:r w:rsidR="005A038E">
        <w:rPr>
          <w:rStyle w:val="a6"/>
          <w:rFonts w:ascii="仿宋_GB2312" w:eastAsia="仿宋_GB2312" w:hAnsi="黑体" w:hint="eastAsia"/>
          <w:b w:val="0"/>
          <w:color w:val="000000" w:themeColor="text1"/>
          <w:sz w:val="32"/>
          <w:szCs w:val="32"/>
        </w:rPr>
        <w:t>精神，贯彻</w:t>
      </w:r>
      <w:r w:rsidR="00353081">
        <w:rPr>
          <w:rStyle w:val="a6"/>
          <w:rFonts w:ascii="仿宋_GB2312" w:eastAsia="仿宋_GB2312" w:hAnsi="黑体" w:hint="eastAsia"/>
          <w:b w:val="0"/>
          <w:color w:val="000000" w:themeColor="text1"/>
          <w:sz w:val="32"/>
          <w:szCs w:val="32"/>
        </w:rPr>
        <w:t>实施《优化营商环境条例》《辽宁省优化营商环境条例》，营商环境</w:t>
      </w:r>
      <w:r w:rsidR="005A038E">
        <w:rPr>
          <w:rStyle w:val="a6"/>
          <w:rFonts w:ascii="仿宋_GB2312" w:eastAsia="仿宋_GB2312" w:hAnsi="黑体" w:hint="eastAsia"/>
          <w:b w:val="0"/>
          <w:color w:val="000000" w:themeColor="text1"/>
          <w:sz w:val="32"/>
          <w:szCs w:val="32"/>
        </w:rPr>
        <w:t>得到了持续优化，取得了明显成效，有力支撑了全市经济社会发展。</w:t>
      </w:r>
    </w:p>
    <w:p w:rsidR="0039636C" w:rsidRPr="00C738ED" w:rsidRDefault="0039636C" w:rsidP="00C738ED">
      <w:pPr>
        <w:spacing w:line="600" w:lineRule="exact"/>
        <w:ind w:firstLineChars="200" w:firstLine="640"/>
        <w:rPr>
          <w:rFonts w:ascii="楷体_GB2312" w:eastAsia="楷体_GB2312" w:hAnsi="楷体"/>
          <w:color w:val="000000" w:themeColor="text1"/>
          <w:sz w:val="32"/>
          <w:szCs w:val="32"/>
        </w:rPr>
      </w:pPr>
      <w:r w:rsidRPr="00C738ED">
        <w:rPr>
          <w:rFonts w:ascii="楷体_GB2312" w:eastAsia="楷体_GB2312" w:hAnsi="楷体" w:hint="eastAsia"/>
          <w:color w:val="000000" w:themeColor="text1"/>
          <w:sz w:val="32"/>
          <w:szCs w:val="32"/>
        </w:rPr>
        <w:t>（一）组织保障</w:t>
      </w:r>
      <w:r w:rsidR="00866C1D" w:rsidRPr="00C738ED">
        <w:rPr>
          <w:rFonts w:ascii="楷体_GB2312" w:eastAsia="楷体_GB2312" w:hAnsi="楷体" w:hint="eastAsia"/>
          <w:color w:val="000000" w:themeColor="text1"/>
          <w:sz w:val="32"/>
          <w:szCs w:val="32"/>
        </w:rPr>
        <w:t>不断加强</w:t>
      </w:r>
      <w:r w:rsidR="00C738ED">
        <w:rPr>
          <w:rFonts w:ascii="楷体_GB2312" w:eastAsia="楷体_GB2312" w:hAnsi="楷体" w:hint="eastAsia"/>
          <w:color w:val="000000" w:themeColor="text1"/>
          <w:sz w:val="32"/>
          <w:szCs w:val="32"/>
        </w:rPr>
        <w:t>。</w:t>
      </w:r>
      <w:r w:rsidRPr="00B8004B">
        <w:rPr>
          <w:rFonts w:ascii="仿宋_GB2312" w:eastAsia="仿宋_GB2312" w:hint="eastAsia"/>
          <w:color w:val="000000" w:themeColor="text1"/>
          <w:sz w:val="32"/>
          <w:szCs w:val="32"/>
        </w:rPr>
        <w:t>市委、市政府将优化营商环境作为“一把手”工程，</w:t>
      </w:r>
      <w:r w:rsidR="005478BA">
        <w:rPr>
          <w:rFonts w:ascii="仿宋_GB2312" w:eastAsia="仿宋_GB2312" w:hint="eastAsia"/>
          <w:color w:val="000000" w:themeColor="text1"/>
          <w:sz w:val="32"/>
          <w:szCs w:val="32"/>
        </w:rPr>
        <w:t>不断强化</w:t>
      </w:r>
      <w:r w:rsidR="00010999">
        <w:rPr>
          <w:rFonts w:ascii="仿宋_GB2312" w:eastAsia="仿宋_GB2312" w:hint="eastAsia"/>
          <w:color w:val="000000" w:themeColor="text1"/>
          <w:sz w:val="32"/>
          <w:szCs w:val="32"/>
        </w:rPr>
        <w:t>组织保障，</w:t>
      </w:r>
      <w:r w:rsidR="00010999" w:rsidRPr="00B8004B">
        <w:rPr>
          <w:rFonts w:ascii="仿宋_GB2312" w:eastAsia="仿宋_GB2312" w:hAnsi="仿宋_GB2312" w:cs="仿宋_GB2312" w:hint="eastAsia"/>
          <w:bCs/>
          <w:color w:val="000000" w:themeColor="text1"/>
          <w:sz w:val="32"/>
          <w:szCs w:val="32"/>
        </w:rPr>
        <w:t>市委常委会议、市政府常务会议每季度听取营商环境建设工作汇报。</w:t>
      </w:r>
      <w:r w:rsidR="00010999">
        <w:rPr>
          <w:rFonts w:ascii="仿宋_GB2312" w:eastAsia="仿宋_GB2312" w:hint="eastAsia"/>
          <w:color w:val="000000" w:themeColor="text1"/>
          <w:sz w:val="32"/>
          <w:szCs w:val="32"/>
        </w:rPr>
        <w:t>2017年</w:t>
      </w:r>
      <w:r w:rsidR="009A69D6">
        <w:rPr>
          <w:rFonts w:ascii="仿宋_GB2312" w:eastAsia="仿宋_GB2312" w:hint="eastAsia"/>
          <w:color w:val="000000" w:themeColor="text1"/>
          <w:sz w:val="32"/>
          <w:szCs w:val="32"/>
        </w:rPr>
        <w:t>，</w:t>
      </w:r>
      <w:r w:rsidR="00010999">
        <w:rPr>
          <w:rFonts w:ascii="仿宋_GB2312" w:eastAsia="仿宋_GB2312" w:hint="eastAsia"/>
          <w:color w:val="000000" w:themeColor="text1"/>
          <w:sz w:val="32"/>
          <w:szCs w:val="32"/>
        </w:rPr>
        <w:t>成立</w:t>
      </w:r>
      <w:r w:rsidR="005478BA">
        <w:rPr>
          <w:rFonts w:ascii="仿宋_GB2312" w:eastAsia="仿宋_GB2312" w:hint="eastAsia"/>
          <w:color w:val="000000" w:themeColor="text1"/>
          <w:sz w:val="32"/>
          <w:szCs w:val="32"/>
        </w:rPr>
        <w:t>了</w:t>
      </w:r>
      <w:r w:rsidR="00010999">
        <w:rPr>
          <w:rFonts w:ascii="仿宋_GB2312" w:eastAsia="仿宋_GB2312" w:hint="eastAsia"/>
          <w:color w:val="000000" w:themeColor="text1"/>
          <w:sz w:val="32"/>
          <w:szCs w:val="32"/>
        </w:rPr>
        <w:t>抚顺市全面优化公共服务打造一流营商环境工作领导小组，</w:t>
      </w:r>
      <w:r w:rsidR="005478BA">
        <w:rPr>
          <w:rFonts w:ascii="仿宋_GB2312" w:eastAsia="仿宋_GB2312" w:hint="eastAsia"/>
          <w:color w:val="000000" w:themeColor="text1"/>
          <w:sz w:val="32"/>
          <w:szCs w:val="32"/>
        </w:rPr>
        <w:t>由</w:t>
      </w:r>
      <w:r w:rsidR="00010999">
        <w:rPr>
          <w:rFonts w:ascii="仿宋_GB2312" w:eastAsia="仿宋_GB2312" w:hint="eastAsia"/>
          <w:color w:val="000000" w:themeColor="text1"/>
          <w:sz w:val="32"/>
          <w:szCs w:val="32"/>
        </w:rPr>
        <w:t>市委书记、市长任组长，</w:t>
      </w:r>
      <w:r w:rsidR="009A69D6">
        <w:rPr>
          <w:rFonts w:ascii="仿宋_GB2312" w:eastAsia="仿宋_GB2312" w:hint="eastAsia"/>
          <w:color w:val="000000" w:themeColor="text1"/>
          <w:sz w:val="32"/>
          <w:szCs w:val="32"/>
        </w:rPr>
        <w:t>并成立了</w:t>
      </w:r>
      <w:r w:rsidR="005478BA">
        <w:rPr>
          <w:rFonts w:ascii="仿宋_GB2312" w:eastAsia="仿宋_GB2312" w:hint="eastAsia"/>
          <w:color w:val="000000" w:themeColor="text1"/>
          <w:sz w:val="32"/>
          <w:szCs w:val="32"/>
        </w:rPr>
        <w:t>专门的营商环境监督工作机构“抚顺市营商环境监督局”。</w:t>
      </w:r>
      <w:r w:rsidR="00010999">
        <w:rPr>
          <w:rFonts w:ascii="仿宋_GB2312" w:eastAsia="仿宋_GB2312" w:hint="eastAsia"/>
          <w:color w:val="000000" w:themeColor="text1"/>
          <w:sz w:val="32"/>
          <w:szCs w:val="32"/>
        </w:rPr>
        <w:t>2018年重新组建了抚顺市营商环境建设</w:t>
      </w:r>
      <w:r w:rsidR="00010999">
        <w:rPr>
          <w:rFonts w:ascii="仿宋_GB2312" w:eastAsia="仿宋_GB2312" w:hint="eastAsia"/>
          <w:color w:val="000000" w:themeColor="text1"/>
          <w:sz w:val="32"/>
          <w:szCs w:val="32"/>
        </w:rPr>
        <w:lastRenderedPageBreak/>
        <w:t>局，</w:t>
      </w:r>
      <w:r w:rsidR="00010999" w:rsidRPr="00B8004B">
        <w:rPr>
          <w:rFonts w:ascii="仿宋_GB2312" w:eastAsia="仿宋_GB2312" w:hAnsi="仿宋" w:hint="eastAsia"/>
          <w:color w:val="000000" w:themeColor="text1"/>
          <w:sz w:val="32"/>
          <w:szCs w:val="32"/>
          <w:shd w:val="clear" w:color="auto" w:fill="FFFFFF"/>
        </w:rPr>
        <w:t>整合营商环境建设</w:t>
      </w:r>
      <w:r w:rsidR="005478BA">
        <w:rPr>
          <w:rFonts w:ascii="仿宋_GB2312" w:eastAsia="仿宋_GB2312" w:hAnsi="仿宋" w:hint="eastAsia"/>
          <w:color w:val="000000" w:themeColor="text1"/>
          <w:sz w:val="32"/>
          <w:szCs w:val="32"/>
          <w:shd w:val="clear" w:color="auto" w:fill="FFFFFF"/>
        </w:rPr>
        <w:t>及</w:t>
      </w:r>
      <w:r w:rsidR="00010999" w:rsidRPr="00B8004B">
        <w:rPr>
          <w:rFonts w:ascii="仿宋_GB2312" w:eastAsia="仿宋_GB2312" w:hAnsi="仿宋" w:hint="eastAsia"/>
          <w:color w:val="000000" w:themeColor="text1"/>
          <w:sz w:val="32"/>
          <w:szCs w:val="32"/>
          <w:shd w:val="clear" w:color="auto" w:fill="FFFFFF"/>
        </w:rPr>
        <w:t>监督、行政审批制度改革、政务服务管理、投诉热线管理等职能，机构更加完善</w:t>
      </w:r>
      <w:r w:rsidR="00010999" w:rsidRPr="00B8004B">
        <w:rPr>
          <w:rFonts w:ascii="仿宋_GB2312" w:eastAsia="仿宋_GB2312" w:hAnsi="Arial" w:cs="Arial" w:hint="eastAsia"/>
          <w:color w:val="000000" w:themeColor="text1"/>
          <w:sz w:val="32"/>
          <w:szCs w:val="32"/>
          <w:shd w:val="clear" w:color="auto" w:fill="FFFFFF"/>
        </w:rPr>
        <w:t>。</w:t>
      </w:r>
      <w:r w:rsidR="00010999">
        <w:rPr>
          <w:rFonts w:ascii="仿宋_GB2312" w:eastAsia="仿宋_GB2312" w:hAnsi="Arial" w:cs="Arial" w:hint="eastAsia"/>
          <w:color w:val="000000" w:themeColor="text1"/>
          <w:sz w:val="32"/>
          <w:szCs w:val="32"/>
          <w:shd w:val="clear" w:color="auto" w:fill="FFFFFF"/>
        </w:rPr>
        <w:t>2020年，</w:t>
      </w:r>
      <w:r w:rsidR="000C187F">
        <w:rPr>
          <w:rFonts w:ascii="仿宋_GB2312" w:eastAsia="仿宋_GB2312" w:hAnsi="Arial" w:cs="Arial" w:hint="eastAsia"/>
          <w:color w:val="000000" w:themeColor="text1"/>
          <w:sz w:val="32"/>
          <w:szCs w:val="32"/>
          <w:shd w:val="clear" w:color="auto" w:fill="FFFFFF"/>
        </w:rPr>
        <w:t>将</w:t>
      </w:r>
      <w:r w:rsidR="00010999">
        <w:rPr>
          <w:rFonts w:ascii="仿宋_GB2312" w:eastAsia="仿宋_GB2312" w:hint="eastAsia"/>
          <w:color w:val="000000" w:themeColor="text1"/>
          <w:sz w:val="32"/>
          <w:szCs w:val="32"/>
        </w:rPr>
        <w:t>抚顺市全面优化公共服务打造一流营商环境工作领导小组更名为</w:t>
      </w:r>
      <w:r w:rsidR="00010999">
        <w:rPr>
          <w:rFonts w:ascii="仿宋_GB2312" w:eastAsia="仿宋_GB2312" w:hAnsi="Arial" w:cs="Arial" w:hint="eastAsia"/>
          <w:color w:val="000000" w:themeColor="text1"/>
          <w:sz w:val="32"/>
          <w:szCs w:val="32"/>
          <w:shd w:val="clear" w:color="auto" w:fill="FFFFFF"/>
        </w:rPr>
        <w:t>抚顺市营商环境建设领导小组，</w:t>
      </w:r>
      <w:r w:rsidRPr="00B8004B">
        <w:rPr>
          <w:rFonts w:ascii="仿宋_GB2312" w:eastAsia="仿宋_GB2312" w:hAnsi="仿宋_GB2312" w:cs="仿宋_GB2312" w:hint="eastAsia"/>
          <w:bCs/>
          <w:color w:val="000000" w:themeColor="text1"/>
          <w:sz w:val="32"/>
          <w:szCs w:val="32"/>
        </w:rPr>
        <w:t>下设</w:t>
      </w:r>
      <w:r w:rsidRPr="00B8004B">
        <w:rPr>
          <w:rFonts w:ascii="仿宋_GB2312" w:eastAsia="仿宋_GB2312" w:hAnsi="仿宋" w:hint="eastAsia"/>
          <w:color w:val="000000" w:themeColor="text1"/>
          <w:sz w:val="32"/>
          <w:szCs w:val="32"/>
        </w:rPr>
        <w:t>办事方便、法治良好、成本竞争力强、生态宜居4个专项推进组，</w:t>
      </w:r>
      <w:r w:rsidR="005478BA">
        <w:rPr>
          <w:rFonts w:ascii="仿宋_GB2312" w:eastAsia="仿宋_GB2312" w:hAnsi="仿宋" w:hint="eastAsia"/>
          <w:color w:val="000000" w:themeColor="text1"/>
          <w:sz w:val="32"/>
          <w:szCs w:val="32"/>
        </w:rPr>
        <w:t>具体</w:t>
      </w:r>
      <w:r w:rsidRPr="00B8004B">
        <w:rPr>
          <w:rFonts w:ascii="仿宋_GB2312" w:eastAsia="仿宋_GB2312" w:hAnsi="仿宋" w:hint="eastAsia"/>
          <w:color w:val="000000" w:themeColor="text1"/>
          <w:sz w:val="32"/>
          <w:szCs w:val="32"/>
        </w:rPr>
        <w:t>推进营商环境建设</w:t>
      </w:r>
      <w:r w:rsidR="005478BA">
        <w:rPr>
          <w:rFonts w:ascii="仿宋_GB2312" w:eastAsia="仿宋_GB2312" w:hAnsi="仿宋" w:hint="eastAsia"/>
          <w:color w:val="000000" w:themeColor="text1"/>
          <w:sz w:val="32"/>
          <w:szCs w:val="32"/>
        </w:rPr>
        <w:t>各项</w:t>
      </w:r>
      <w:r w:rsidRPr="00B8004B">
        <w:rPr>
          <w:rFonts w:ascii="仿宋_GB2312" w:eastAsia="仿宋_GB2312" w:hAnsi="仿宋" w:hint="eastAsia"/>
          <w:color w:val="000000" w:themeColor="text1"/>
          <w:sz w:val="32"/>
          <w:szCs w:val="32"/>
        </w:rPr>
        <w:t>工作。</w:t>
      </w:r>
      <w:r w:rsidR="00EE21C0" w:rsidRPr="00B8004B">
        <w:rPr>
          <w:rFonts w:ascii="仿宋_GB2312" w:eastAsia="仿宋_GB2312" w:hAnsi="仿宋_GB2312" w:cs="仿宋_GB2312" w:hint="eastAsia"/>
          <w:bCs/>
          <w:color w:val="000000" w:themeColor="text1"/>
          <w:sz w:val="32"/>
          <w:szCs w:val="32"/>
        </w:rPr>
        <w:t>市直各部门、各县区也分别建立了</w:t>
      </w:r>
      <w:r w:rsidR="000C187F">
        <w:rPr>
          <w:rFonts w:ascii="仿宋_GB2312" w:eastAsia="仿宋_GB2312" w:hAnsi="仿宋_GB2312" w:cs="仿宋_GB2312" w:hint="eastAsia"/>
          <w:bCs/>
          <w:color w:val="000000" w:themeColor="text1"/>
          <w:sz w:val="32"/>
          <w:szCs w:val="32"/>
        </w:rPr>
        <w:t>推进</w:t>
      </w:r>
      <w:r w:rsidR="00EE21C0" w:rsidRPr="00B8004B">
        <w:rPr>
          <w:rFonts w:ascii="仿宋_GB2312" w:eastAsia="仿宋_GB2312" w:hAnsi="仿宋_GB2312" w:cs="仿宋_GB2312" w:hint="eastAsia"/>
          <w:bCs/>
          <w:color w:val="000000" w:themeColor="text1"/>
          <w:sz w:val="32"/>
          <w:szCs w:val="32"/>
        </w:rPr>
        <w:t>营商环境建设</w:t>
      </w:r>
      <w:r w:rsidR="00042196" w:rsidRPr="00B8004B">
        <w:rPr>
          <w:rFonts w:ascii="仿宋_GB2312" w:eastAsia="仿宋_GB2312" w:hAnsi="仿宋_GB2312" w:cs="仿宋_GB2312" w:hint="eastAsia"/>
          <w:bCs/>
          <w:color w:val="000000" w:themeColor="text1"/>
          <w:sz w:val="32"/>
          <w:szCs w:val="32"/>
        </w:rPr>
        <w:t>的</w:t>
      </w:r>
      <w:r w:rsidR="00EE21C0" w:rsidRPr="00B8004B">
        <w:rPr>
          <w:rFonts w:ascii="仿宋_GB2312" w:eastAsia="仿宋_GB2312" w:hAnsi="仿宋_GB2312" w:cs="仿宋_GB2312" w:hint="eastAsia"/>
          <w:bCs/>
          <w:color w:val="000000" w:themeColor="text1"/>
          <w:sz w:val="32"/>
          <w:szCs w:val="32"/>
        </w:rPr>
        <w:t>领导机构</w:t>
      </w:r>
      <w:r w:rsidR="002E3916" w:rsidRPr="00B8004B">
        <w:rPr>
          <w:rFonts w:ascii="仿宋_GB2312" w:eastAsia="仿宋_GB2312" w:hAnsi="仿宋_GB2312" w:cs="仿宋_GB2312" w:hint="eastAsia"/>
          <w:bCs/>
          <w:color w:val="000000" w:themeColor="text1"/>
          <w:sz w:val="32"/>
          <w:szCs w:val="32"/>
        </w:rPr>
        <w:t>、工作机构</w:t>
      </w:r>
      <w:r w:rsidR="00EE21C0" w:rsidRPr="00B8004B">
        <w:rPr>
          <w:rFonts w:ascii="仿宋_GB2312" w:eastAsia="仿宋_GB2312" w:hAnsi="仿宋_GB2312" w:cs="仿宋_GB2312" w:hint="eastAsia"/>
          <w:bCs/>
          <w:color w:val="000000" w:themeColor="text1"/>
          <w:sz w:val="32"/>
          <w:szCs w:val="32"/>
        </w:rPr>
        <w:t>，</w:t>
      </w:r>
      <w:r w:rsidR="004F700D">
        <w:rPr>
          <w:rFonts w:ascii="仿宋_GB2312" w:eastAsia="仿宋_GB2312" w:hAnsi="仿宋_GB2312" w:cs="仿宋_GB2312" w:hint="eastAsia"/>
          <w:bCs/>
          <w:color w:val="000000" w:themeColor="text1"/>
          <w:sz w:val="32"/>
          <w:szCs w:val="32"/>
        </w:rPr>
        <w:t>扎实推进</w:t>
      </w:r>
      <w:r w:rsidR="00EE21C0" w:rsidRPr="00B8004B">
        <w:rPr>
          <w:rFonts w:ascii="仿宋_GB2312" w:eastAsia="仿宋_GB2312" w:hAnsi="仿宋_GB2312" w:cs="仿宋_GB2312" w:hint="eastAsia"/>
          <w:bCs/>
          <w:color w:val="000000" w:themeColor="text1"/>
          <w:sz w:val="32"/>
          <w:szCs w:val="32"/>
        </w:rPr>
        <w:t>营商环境建设工作。</w:t>
      </w:r>
    </w:p>
    <w:p w:rsidR="009A69D6" w:rsidRPr="00C738ED" w:rsidRDefault="009A69D6" w:rsidP="00C738ED">
      <w:pPr>
        <w:spacing w:line="600" w:lineRule="exact"/>
        <w:ind w:firstLineChars="200" w:firstLine="640"/>
        <w:rPr>
          <w:rFonts w:ascii="仿宋_GB2312" w:eastAsia="仿宋_GB2312" w:hAnsi="楷体"/>
          <w:b/>
          <w:color w:val="000000" w:themeColor="text1"/>
          <w:sz w:val="32"/>
          <w:szCs w:val="32"/>
        </w:rPr>
      </w:pPr>
      <w:r w:rsidRPr="00C738ED">
        <w:rPr>
          <w:rFonts w:ascii="楷体_GB2312" w:eastAsia="楷体_GB2312" w:hAnsi="楷体" w:hint="eastAsia"/>
          <w:color w:val="000000" w:themeColor="text1"/>
          <w:sz w:val="32"/>
          <w:szCs w:val="32"/>
        </w:rPr>
        <w:t>（二）</w:t>
      </w:r>
      <w:r w:rsidR="0039636C" w:rsidRPr="00C738ED">
        <w:rPr>
          <w:rFonts w:ascii="楷体_GB2312" w:eastAsia="楷体_GB2312" w:hAnsi="楷体" w:hint="eastAsia"/>
          <w:color w:val="000000" w:themeColor="text1"/>
          <w:sz w:val="32"/>
          <w:szCs w:val="32"/>
        </w:rPr>
        <w:t>制度建设不断完善</w:t>
      </w:r>
      <w:r w:rsidR="00C738ED" w:rsidRPr="00C738ED">
        <w:rPr>
          <w:rFonts w:ascii="楷体_GB2312" w:eastAsia="楷体_GB2312" w:hAnsi="楷体" w:hint="eastAsia"/>
          <w:color w:val="000000" w:themeColor="text1"/>
          <w:sz w:val="32"/>
          <w:szCs w:val="32"/>
        </w:rPr>
        <w:t>。</w:t>
      </w:r>
      <w:r w:rsidR="00EE21C0" w:rsidRPr="00B8004B">
        <w:rPr>
          <w:rFonts w:ascii="仿宋_GB2312" w:eastAsia="仿宋_GB2312" w:hAnsi="黑体" w:hint="eastAsia"/>
          <w:color w:val="000000" w:themeColor="text1"/>
          <w:sz w:val="32"/>
          <w:szCs w:val="32"/>
        </w:rPr>
        <w:t>出台了辽宁省首个促进民营经济发展的地方性法规——《抚顺市促进民营经济发展条例》</w:t>
      </w:r>
      <w:r w:rsidR="0039636C" w:rsidRPr="00B8004B">
        <w:rPr>
          <w:rFonts w:ascii="仿宋_GB2312" w:eastAsia="仿宋_GB2312" w:hAnsi="楷体" w:hint="eastAsia"/>
          <w:color w:val="000000" w:themeColor="text1"/>
          <w:sz w:val="32"/>
          <w:szCs w:val="32"/>
        </w:rPr>
        <w:t>，</w:t>
      </w:r>
      <w:r>
        <w:rPr>
          <w:rFonts w:ascii="仿宋_GB2312" w:eastAsia="仿宋_GB2312" w:hAnsi="楷体" w:hint="eastAsia"/>
          <w:color w:val="000000" w:themeColor="text1"/>
          <w:sz w:val="32"/>
          <w:szCs w:val="32"/>
        </w:rPr>
        <w:t>相继</w:t>
      </w:r>
      <w:r w:rsidR="0039636C" w:rsidRPr="00B8004B">
        <w:rPr>
          <w:rFonts w:ascii="仿宋_GB2312" w:eastAsia="仿宋_GB2312" w:hAnsi="楷体" w:hint="eastAsia"/>
          <w:color w:val="000000" w:themeColor="text1"/>
          <w:sz w:val="32"/>
          <w:szCs w:val="32"/>
        </w:rPr>
        <w:t>出台了</w:t>
      </w:r>
      <w:r w:rsidRPr="00B8004B">
        <w:rPr>
          <w:rFonts w:ascii="仿宋_GB2312" w:eastAsia="仿宋_GB2312" w:hAnsi="楷体" w:hint="eastAsia"/>
          <w:color w:val="000000" w:themeColor="text1"/>
          <w:sz w:val="32"/>
          <w:szCs w:val="32"/>
        </w:rPr>
        <w:t>《抚顺市强力推进政府职能转变确保服务市场主体人人皆为环境大见成效实施方案》</w:t>
      </w:r>
      <w:r w:rsidR="0039636C" w:rsidRPr="00B8004B">
        <w:rPr>
          <w:rFonts w:ascii="仿宋_GB2312" w:eastAsia="仿宋_GB2312" w:hint="eastAsia"/>
          <w:color w:val="000000" w:themeColor="text1"/>
          <w:sz w:val="32"/>
          <w:szCs w:val="32"/>
        </w:rPr>
        <w:t>《抚顺市全力推进“办事不求人”努力打造营商环境最优市实施方案》</w:t>
      </w:r>
      <w:r w:rsidR="00EE21C0" w:rsidRPr="00B8004B">
        <w:rPr>
          <w:rFonts w:ascii="仿宋_GB2312" w:eastAsia="仿宋_GB2312" w:hAnsi="黑体" w:hint="eastAsia"/>
          <w:color w:val="000000" w:themeColor="text1"/>
          <w:sz w:val="32"/>
          <w:szCs w:val="32"/>
        </w:rPr>
        <w:t>《抚顺市关于进一步优化营商环境的实施意见》</w:t>
      </w:r>
      <w:r w:rsidR="002E3916" w:rsidRPr="00B8004B">
        <w:rPr>
          <w:rFonts w:ascii="仿宋_GB2312" w:eastAsia="仿宋_GB2312" w:hAnsi="楷体" w:hint="eastAsia"/>
          <w:color w:val="000000" w:themeColor="text1"/>
          <w:sz w:val="32"/>
          <w:szCs w:val="32"/>
        </w:rPr>
        <w:t>等</w:t>
      </w:r>
      <w:r>
        <w:rPr>
          <w:rFonts w:ascii="仿宋_GB2312" w:eastAsia="仿宋_GB2312" w:hAnsi="楷体" w:hint="eastAsia"/>
          <w:color w:val="000000" w:themeColor="text1"/>
          <w:sz w:val="32"/>
          <w:szCs w:val="32"/>
        </w:rPr>
        <w:t>指导性</w:t>
      </w:r>
      <w:r w:rsidR="002E3916" w:rsidRPr="00B8004B">
        <w:rPr>
          <w:rFonts w:ascii="仿宋_GB2312" w:eastAsia="仿宋_GB2312" w:hAnsi="楷体" w:hint="eastAsia"/>
          <w:color w:val="000000" w:themeColor="text1"/>
          <w:sz w:val="32"/>
          <w:szCs w:val="32"/>
        </w:rPr>
        <w:t>文件，制订</w:t>
      </w:r>
      <w:r w:rsidR="00EE21C0" w:rsidRPr="00B8004B">
        <w:rPr>
          <w:rFonts w:ascii="仿宋_GB2312" w:eastAsia="仿宋_GB2312" w:hAnsi="楷体" w:hint="eastAsia"/>
          <w:color w:val="000000" w:themeColor="text1"/>
          <w:sz w:val="32"/>
          <w:szCs w:val="32"/>
        </w:rPr>
        <w:t>了</w:t>
      </w:r>
      <w:r w:rsidR="00EE21C0" w:rsidRPr="00B8004B">
        <w:rPr>
          <w:rFonts w:ascii="仿宋_GB2312" w:eastAsia="仿宋_GB2312" w:hAnsi="黑体" w:hint="eastAsia"/>
          <w:color w:val="000000" w:themeColor="text1"/>
          <w:sz w:val="32"/>
          <w:szCs w:val="32"/>
        </w:rPr>
        <w:t>《抚顺市营商环境投诉处理细则》</w:t>
      </w:r>
      <w:r w:rsidR="00EE21C0" w:rsidRPr="00B8004B">
        <w:rPr>
          <w:rFonts w:ascii="仿宋_GB2312" w:eastAsia="仿宋_GB2312" w:hAnsi="Times New Roman" w:hint="eastAsia"/>
          <w:color w:val="000000" w:themeColor="text1"/>
          <w:sz w:val="32"/>
          <w:szCs w:val="32"/>
        </w:rPr>
        <w:t>《抚顺市营商环境监督员</w:t>
      </w:r>
      <w:r>
        <w:rPr>
          <w:rFonts w:ascii="仿宋_GB2312" w:eastAsia="仿宋_GB2312" w:hAnsi="Times New Roman" w:hint="eastAsia"/>
          <w:color w:val="000000" w:themeColor="text1"/>
          <w:sz w:val="32"/>
          <w:szCs w:val="32"/>
        </w:rPr>
        <w:t>工作</w:t>
      </w:r>
      <w:r w:rsidR="00EE21C0" w:rsidRPr="00B8004B">
        <w:rPr>
          <w:rFonts w:ascii="仿宋_GB2312" w:eastAsia="仿宋_GB2312" w:hAnsi="Times New Roman" w:hint="eastAsia"/>
          <w:color w:val="000000" w:themeColor="text1"/>
          <w:sz w:val="32"/>
          <w:szCs w:val="32"/>
        </w:rPr>
        <w:t>制度》《抚顺</w:t>
      </w:r>
      <w:r w:rsidR="00EE21C0" w:rsidRPr="00B8004B">
        <w:rPr>
          <w:rFonts w:ascii="仿宋_GB2312" w:eastAsia="仿宋_GB2312" w:hAnsi="仿宋" w:cs="仿宋_GB2312" w:hint="eastAsia"/>
          <w:color w:val="000000" w:themeColor="text1"/>
          <w:sz w:val="32"/>
          <w:szCs w:val="32"/>
        </w:rPr>
        <w:t>市政府领导干部接听</w:t>
      </w:r>
      <w:r w:rsidR="00042196" w:rsidRPr="00B8004B">
        <w:rPr>
          <w:rFonts w:ascii="仿宋_GB2312" w:eastAsia="仿宋_GB2312" w:hAnsi="仿宋" w:cs="仿宋_GB2312" w:hint="eastAsia"/>
          <w:color w:val="000000" w:themeColor="text1"/>
          <w:sz w:val="32"/>
          <w:szCs w:val="32"/>
        </w:rPr>
        <w:t>“</w:t>
      </w:r>
      <w:r>
        <w:rPr>
          <w:rFonts w:ascii="仿宋_GB2312" w:eastAsia="仿宋_GB2312" w:hAnsi="仿宋" w:cs="仿宋_GB2312" w:hint="eastAsia"/>
          <w:color w:val="000000" w:themeColor="text1"/>
          <w:sz w:val="32"/>
          <w:szCs w:val="32"/>
        </w:rPr>
        <w:t>12345</w:t>
      </w:r>
      <w:r w:rsidR="00042196" w:rsidRPr="00B8004B">
        <w:rPr>
          <w:rFonts w:ascii="仿宋_GB2312" w:eastAsia="仿宋_GB2312" w:hAnsi="仿宋" w:cs="仿宋_GB2312" w:hint="eastAsia"/>
          <w:color w:val="000000" w:themeColor="text1"/>
          <w:sz w:val="32"/>
          <w:szCs w:val="32"/>
        </w:rPr>
        <w:t>”</w:t>
      </w:r>
      <w:r>
        <w:rPr>
          <w:rFonts w:ascii="仿宋_GB2312" w:eastAsia="仿宋_GB2312" w:hAnsi="仿宋" w:cs="仿宋_GB2312" w:hint="eastAsia"/>
          <w:color w:val="000000" w:themeColor="text1"/>
          <w:sz w:val="32"/>
          <w:szCs w:val="32"/>
        </w:rPr>
        <w:t>政府综合服务</w:t>
      </w:r>
      <w:r w:rsidR="00EE21C0" w:rsidRPr="00B8004B">
        <w:rPr>
          <w:rFonts w:ascii="仿宋_GB2312" w:eastAsia="仿宋_GB2312" w:hAnsi="仿宋" w:cs="仿宋_GB2312" w:hint="eastAsia"/>
          <w:color w:val="000000" w:themeColor="text1"/>
          <w:sz w:val="32"/>
          <w:szCs w:val="32"/>
        </w:rPr>
        <w:t>热线</w:t>
      </w:r>
      <w:r>
        <w:rPr>
          <w:rFonts w:ascii="仿宋_GB2312" w:eastAsia="仿宋_GB2312" w:hAnsi="仿宋" w:cs="仿宋_GB2312" w:hint="eastAsia"/>
          <w:color w:val="000000" w:themeColor="text1"/>
          <w:sz w:val="32"/>
          <w:szCs w:val="32"/>
        </w:rPr>
        <w:t>工作</w:t>
      </w:r>
      <w:r w:rsidR="00EE21C0" w:rsidRPr="00B8004B">
        <w:rPr>
          <w:rFonts w:ascii="仿宋_GB2312" w:eastAsia="仿宋_GB2312" w:hAnsi="仿宋" w:cs="仿宋_GB2312" w:hint="eastAsia"/>
          <w:color w:val="000000" w:themeColor="text1"/>
          <w:sz w:val="32"/>
          <w:szCs w:val="32"/>
        </w:rPr>
        <w:t>制度</w:t>
      </w:r>
      <w:r w:rsidR="00EE21C0" w:rsidRPr="00B8004B">
        <w:rPr>
          <w:rFonts w:ascii="仿宋_GB2312" w:eastAsia="仿宋_GB2312" w:hAnsi="Times New Roman" w:hint="eastAsia"/>
          <w:color w:val="000000" w:themeColor="text1"/>
          <w:sz w:val="32"/>
          <w:szCs w:val="32"/>
        </w:rPr>
        <w:t>》等</w:t>
      </w:r>
      <w:r w:rsidR="00E9642B">
        <w:rPr>
          <w:rFonts w:ascii="仿宋_GB2312" w:eastAsia="仿宋_GB2312" w:hAnsi="Times New Roman" w:hint="eastAsia"/>
          <w:color w:val="000000" w:themeColor="text1"/>
          <w:sz w:val="32"/>
          <w:szCs w:val="32"/>
        </w:rPr>
        <w:t>文件</w:t>
      </w:r>
      <w:r w:rsidR="002E3916" w:rsidRPr="00B8004B">
        <w:rPr>
          <w:rFonts w:ascii="仿宋_GB2312" w:eastAsia="仿宋_GB2312" w:hint="eastAsia"/>
          <w:color w:val="000000" w:themeColor="text1"/>
          <w:sz w:val="32"/>
          <w:szCs w:val="32"/>
        </w:rPr>
        <w:t>，</w:t>
      </w:r>
      <w:r w:rsidR="00AD1ACC">
        <w:rPr>
          <w:rFonts w:ascii="仿宋_GB2312" w:eastAsia="仿宋_GB2312" w:hint="eastAsia"/>
          <w:color w:val="000000" w:themeColor="text1"/>
          <w:sz w:val="32"/>
          <w:szCs w:val="32"/>
        </w:rPr>
        <w:t>进一步构建</w:t>
      </w:r>
      <w:r>
        <w:rPr>
          <w:rFonts w:ascii="仿宋_GB2312" w:eastAsia="仿宋_GB2312" w:hint="eastAsia"/>
          <w:color w:val="000000" w:themeColor="text1"/>
          <w:sz w:val="32"/>
          <w:szCs w:val="32"/>
        </w:rPr>
        <w:t>全方位、多层次的营商环境建设制度体系。</w:t>
      </w:r>
    </w:p>
    <w:p w:rsidR="001D4101" w:rsidRPr="00C738ED" w:rsidRDefault="00866C1D" w:rsidP="00C738ED">
      <w:pPr>
        <w:adjustRightInd w:val="0"/>
        <w:snapToGrid w:val="0"/>
        <w:spacing w:line="600" w:lineRule="exact"/>
        <w:ind w:firstLineChars="200" w:firstLine="640"/>
        <w:rPr>
          <w:rFonts w:ascii="仿宋_GB2312" w:eastAsia="仿宋_GB2312" w:hAnsi="楷体"/>
          <w:b/>
          <w:color w:val="000000" w:themeColor="text1"/>
          <w:sz w:val="32"/>
          <w:szCs w:val="32"/>
        </w:rPr>
      </w:pPr>
      <w:r w:rsidRPr="00C738ED">
        <w:rPr>
          <w:rFonts w:ascii="楷体_GB2312" w:eastAsia="楷体_GB2312" w:hAnsi="楷体" w:hint="eastAsia"/>
          <w:color w:val="000000" w:themeColor="text1"/>
          <w:sz w:val="32"/>
          <w:szCs w:val="32"/>
        </w:rPr>
        <w:t>（三）“放管服”改革不断深入</w:t>
      </w:r>
      <w:r w:rsidR="00C738ED" w:rsidRPr="00C738ED">
        <w:rPr>
          <w:rFonts w:ascii="楷体_GB2312" w:eastAsia="楷体_GB2312" w:hAnsi="楷体" w:hint="eastAsia"/>
          <w:color w:val="000000" w:themeColor="text1"/>
          <w:sz w:val="32"/>
          <w:szCs w:val="32"/>
        </w:rPr>
        <w:t>。</w:t>
      </w:r>
      <w:r w:rsidR="001D4101" w:rsidRPr="00B8004B">
        <w:rPr>
          <w:rFonts w:ascii="仿宋_GB2312" w:eastAsia="仿宋_GB2312" w:hAnsi="楷体" w:hint="eastAsia"/>
          <w:color w:val="000000" w:themeColor="text1"/>
          <w:sz w:val="32"/>
          <w:szCs w:val="32"/>
        </w:rPr>
        <w:t>严格落实国务院和省政府“放管服”改革</w:t>
      </w:r>
      <w:r w:rsidR="009A69D6">
        <w:rPr>
          <w:rFonts w:ascii="仿宋_GB2312" w:eastAsia="仿宋_GB2312" w:hAnsi="楷体" w:hint="eastAsia"/>
          <w:color w:val="000000" w:themeColor="text1"/>
          <w:sz w:val="32"/>
          <w:szCs w:val="32"/>
        </w:rPr>
        <w:t>的</w:t>
      </w:r>
      <w:r w:rsidR="001D4101" w:rsidRPr="00B8004B">
        <w:rPr>
          <w:rFonts w:ascii="仿宋_GB2312" w:eastAsia="仿宋_GB2312" w:hAnsi="楷体" w:hint="eastAsia"/>
          <w:color w:val="000000" w:themeColor="text1"/>
          <w:sz w:val="32"/>
          <w:szCs w:val="32"/>
        </w:rPr>
        <w:t>部署要求，</w:t>
      </w:r>
      <w:r w:rsidR="00DE64EA" w:rsidRPr="00B8004B">
        <w:rPr>
          <w:rFonts w:ascii="仿宋_GB2312" w:eastAsia="仿宋_GB2312" w:hAnsi="楷体_GB2312" w:cs="楷体_GB2312" w:hint="eastAsia"/>
          <w:bCs/>
          <w:color w:val="000000" w:themeColor="text1"/>
          <w:sz w:val="32"/>
          <w:szCs w:val="32"/>
        </w:rPr>
        <w:t>大力</w:t>
      </w:r>
      <w:r w:rsidR="001D4101" w:rsidRPr="00B8004B">
        <w:rPr>
          <w:rFonts w:ascii="仿宋_GB2312" w:eastAsia="仿宋_GB2312" w:hAnsi="楷体_GB2312" w:cs="楷体_GB2312" w:hint="eastAsia"/>
          <w:bCs/>
          <w:color w:val="000000" w:themeColor="text1"/>
          <w:sz w:val="32"/>
          <w:szCs w:val="32"/>
        </w:rPr>
        <w:t>推进</w:t>
      </w:r>
      <w:r w:rsidR="00DE64EA" w:rsidRPr="00B8004B">
        <w:rPr>
          <w:rFonts w:ascii="仿宋_GB2312" w:eastAsia="仿宋_GB2312" w:hAnsi="楷体_GB2312" w:cs="楷体_GB2312" w:hint="eastAsia"/>
          <w:bCs/>
          <w:color w:val="000000" w:themeColor="text1"/>
          <w:sz w:val="32"/>
          <w:szCs w:val="32"/>
        </w:rPr>
        <w:t>简政放权</w:t>
      </w:r>
      <w:r w:rsidR="00DE64EA" w:rsidRPr="00B8004B">
        <w:rPr>
          <w:rFonts w:ascii="仿宋_GB2312" w:eastAsia="仿宋_GB2312" w:hAnsi="仿宋_GB2312" w:cs="仿宋_GB2312" w:hint="eastAsia"/>
          <w:bCs/>
          <w:color w:val="000000" w:themeColor="text1"/>
          <w:sz w:val="32"/>
          <w:szCs w:val="32"/>
        </w:rPr>
        <w:t>，2017年以来，</w:t>
      </w:r>
      <w:r w:rsidR="00DE64EA" w:rsidRPr="00B8004B">
        <w:rPr>
          <w:rFonts w:ascii="仿宋_GB2312" w:eastAsia="仿宋_GB2312" w:hAnsi="仿宋" w:cs="仿宋_GB2312" w:hint="eastAsia"/>
          <w:color w:val="000000" w:themeColor="text1"/>
          <w:kern w:val="0"/>
          <w:sz w:val="32"/>
          <w:szCs w:val="32"/>
          <w:lang w:bidi="en-US"/>
        </w:rPr>
        <w:t>先后8次取消下放调整行政职权事项</w:t>
      </w:r>
      <w:r w:rsidR="00660149" w:rsidRPr="00B8004B">
        <w:rPr>
          <w:rFonts w:ascii="仿宋_GB2312" w:eastAsia="仿宋_GB2312" w:hAnsi="仿宋_GB2312" w:cs="仿宋_GB2312" w:hint="eastAsia"/>
          <w:color w:val="000000" w:themeColor="text1"/>
          <w:sz w:val="32"/>
          <w:szCs w:val="32"/>
        </w:rPr>
        <w:t>。</w:t>
      </w:r>
      <w:r w:rsidR="009A69D6">
        <w:rPr>
          <w:rFonts w:ascii="仿宋_GB2312" w:eastAsia="仿宋_GB2312" w:hAnsi="仿宋_GB2312" w:cs="仿宋_GB2312" w:hint="eastAsia"/>
          <w:color w:val="000000" w:themeColor="text1"/>
          <w:sz w:val="32"/>
          <w:szCs w:val="32"/>
        </w:rPr>
        <w:t>深入推进</w:t>
      </w:r>
      <w:r w:rsidR="00E71EA6" w:rsidRPr="00B8004B">
        <w:rPr>
          <w:rFonts w:ascii="仿宋_GB2312" w:eastAsia="仿宋_GB2312" w:hAnsi="仿宋_GB2312" w:cs="仿宋_GB2312" w:hint="eastAsia"/>
          <w:color w:val="000000" w:themeColor="text1"/>
          <w:sz w:val="32"/>
          <w:szCs w:val="32"/>
        </w:rPr>
        <w:t>工程建设项目审批制度改革，出台了《抚顺市工程建设项目审批制度改革实施方案》，将工程建设项目审批时限压缩至90天以内；实施</w:t>
      </w:r>
      <w:r w:rsidR="001D4101" w:rsidRPr="00B8004B">
        <w:rPr>
          <w:rFonts w:ascii="仿宋_GB2312" w:eastAsia="仿宋_GB2312" w:hAnsi="仿宋_GB2312" w:cs="仿宋_GB2312" w:hint="eastAsia"/>
          <w:color w:val="000000" w:themeColor="text1"/>
          <w:sz w:val="32"/>
          <w:szCs w:val="32"/>
        </w:rPr>
        <w:t>“证照分</w:t>
      </w:r>
      <w:r w:rsidR="001D4101" w:rsidRPr="00B8004B">
        <w:rPr>
          <w:rFonts w:ascii="仿宋_GB2312" w:eastAsia="仿宋_GB2312" w:hAnsi="仿宋_GB2312" w:cs="仿宋_GB2312" w:hint="eastAsia"/>
          <w:color w:val="000000" w:themeColor="text1"/>
          <w:sz w:val="32"/>
          <w:szCs w:val="32"/>
        </w:rPr>
        <w:lastRenderedPageBreak/>
        <w:t>离”改革，</w:t>
      </w:r>
      <w:r w:rsidR="00E71EA6" w:rsidRPr="00B8004B">
        <w:rPr>
          <w:rFonts w:ascii="仿宋_GB2312" w:eastAsia="仿宋_GB2312" w:hAnsi="仿宋_GB2312" w:cs="仿宋_GB2312" w:hint="eastAsia"/>
          <w:color w:val="000000" w:themeColor="text1"/>
          <w:sz w:val="32"/>
          <w:szCs w:val="32"/>
        </w:rPr>
        <w:t>将</w:t>
      </w:r>
      <w:r w:rsidR="000427BF" w:rsidRPr="00B8004B">
        <w:rPr>
          <w:rFonts w:ascii="仿宋_GB2312" w:eastAsia="仿宋_GB2312" w:hAnsi="仿宋_GB2312" w:cs="仿宋_GB2312" w:hint="eastAsia"/>
          <w:color w:val="000000" w:themeColor="text1"/>
          <w:sz w:val="32"/>
          <w:szCs w:val="32"/>
        </w:rPr>
        <w:t>涉企审批事项按照直接取消审批、审批改为备案、实行告知承诺、优化准入服务4种方式</w:t>
      </w:r>
      <w:r w:rsidR="00E71EA6" w:rsidRPr="00B8004B">
        <w:rPr>
          <w:rFonts w:ascii="仿宋_GB2312" w:eastAsia="仿宋_GB2312" w:hAnsi="仿宋_GB2312" w:cs="仿宋_GB2312" w:hint="eastAsia"/>
          <w:color w:val="000000" w:themeColor="text1"/>
          <w:sz w:val="32"/>
          <w:szCs w:val="32"/>
        </w:rPr>
        <w:t>进行改革，</w:t>
      </w:r>
      <w:r w:rsidR="00B22290" w:rsidRPr="00B8004B">
        <w:rPr>
          <w:rFonts w:ascii="仿宋_GB2312" w:eastAsia="仿宋_GB2312" w:hAnsi="仿宋_GB2312" w:cs="仿宋_GB2312" w:hint="eastAsia"/>
          <w:bCs/>
          <w:color w:val="000000" w:themeColor="text1"/>
          <w:sz w:val="32"/>
          <w:szCs w:val="32"/>
        </w:rPr>
        <w:t>32项证照实现合一办理</w:t>
      </w:r>
      <w:r w:rsidR="00E71EA6" w:rsidRPr="00B8004B">
        <w:rPr>
          <w:rFonts w:ascii="仿宋_GB2312" w:eastAsia="仿宋_GB2312" w:hAnsi="仿宋_GB2312" w:cs="仿宋_GB2312" w:hint="eastAsia"/>
          <w:bCs/>
          <w:color w:val="000000" w:themeColor="text1"/>
          <w:sz w:val="32"/>
          <w:szCs w:val="32"/>
        </w:rPr>
        <w:t>；</w:t>
      </w:r>
      <w:r w:rsidR="00872E85" w:rsidRPr="00B8004B">
        <w:rPr>
          <w:rFonts w:ascii="仿宋_GB2312" w:eastAsia="仿宋_GB2312" w:hAnsi="仿宋" w:cs="宋体" w:hint="eastAsia"/>
          <w:color w:val="000000" w:themeColor="text1"/>
          <w:kern w:val="0"/>
          <w:sz w:val="32"/>
          <w:szCs w:val="32"/>
        </w:rPr>
        <w:t>深化</w:t>
      </w:r>
      <w:r w:rsidR="00B22290" w:rsidRPr="00B8004B">
        <w:rPr>
          <w:rFonts w:ascii="仿宋_GB2312" w:eastAsia="仿宋_GB2312" w:hAnsi="仿宋" w:hint="eastAsia"/>
          <w:color w:val="000000" w:themeColor="text1"/>
          <w:sz w:val="32"/>
          <w:szCs w:val="32"/>
        </w:rPr>
        <w:t>“一窗受理、</w:t>
      </w:r>
      <w:r w:rsidR="00FD0972" w:rsidRPr="00B8004B">
        <w:rPr>
          <w:rFonts w:ascii="仿宋_GB2312" w:eastAsia="仿宋_GB2312" w:hAnsi="仿宋" w:hint="eastAsia"/>
          <w:color w:val="000000" w:themeColor="text1"/>
          <w:sz w:val="32"/>
          <w:szCs w:val="32"/>
        </w:rPr>
        <w:t>集成服务”改革</w:t>
      </w:r>
      <w:r w:rsidR="00E71EA6" w:rsidRPr="00B8004B">
        <w:rPr>
          <w:rFonts w:ascii="仿宋_GB2312" w:eastAsia="仿宋_GB2312" w:hAnsi="仿宋" w:hint="eastAsia"/>
          <w:color w:val="000000" w:themeColor="text1"/>
          <w:sz w:val="32"/>
          <w:szCs w:val="32"/>
        </w:rPr>
        <w:t>，</w:t>
      </w:r>
      <w:r w:rsidR="00FD0972" w:rsidRPr="00B8004B">
        <w:rPr>
          <w:rFonts w:ascii="仿宋_GB2312" w:eastAsia="仿宋_GB2312" w:hAnsi="仿宋" w:hint="eastAsia"/>
          <w:color w:val="000000" w:themeColor="text1"/>
          <w:sz w:val="32"/>
          <w:szCs w:val="32"/>
        </w:rPr>
        <w:t>调整窗口布局、选聘受理专业人员</w:t>
      </w:r>
      <w:r w:rsidR="009A69D6">
        <w:rPr>
          <w:rFonts w:ascii="仿宋_GB2312" w:eastAsia="仿宋_GB2312" w:hAnsi="仿宋" w:hint="eastAsia"/>
          <w:color w:val="000000" w:themeColor="text1"/>
          <w:sz w:val="32"/>
          <w:szCs w:val="32"/>
        </w:rPr>
        <w:t>，形成“前台综合受理、后台分类审批、窗口统一出件”的服务新模式；重点领域审批制度改革取得明显成效，</w:t>
      </w:r>
      <w:r w:rsidR="009A69D6" w:rsidRPr="009502E1">
        <w:rPr>
          <w:rFonts w:ascii="仿宋_GB2312" w:eastAsia="仿宋_GB2312" w:hAnsi="仿宋" w:cs="仿宋_GB2312" w:hint="eastAsia"/>
          <w:color w:val="000000" w:themeColor="text1"/>
          <w:kern w:val="0"/>
          <w:sz w:val="32"/>
          <w:szCs w:val="32"/>
          <w:lang w:val="zh-CN"/>
        </w:rPr>
        <w:t>申请新开办企业1天办结，</w:t>
      </w:r>
      <w:r w:rsidR="00E9642B">
        <w:rPr>
          <w:rFonts w:ascii="仿宋_GB2312" w:eastAsia="仿宋_GB2312" w:hAnsi="仿宋" w:cs="仿宋_GB2312" w:hint="eastAsia"/>
          <w:color w:val="000000" w:themeColor="text1"/>
          <w:kern w:val="0"/>
          <w:sz w:val="32"/>
          <w:szCs w:val="32"/>
          <w:lang w:val="zh-CN"/>
        </w:rPr>
        <w:t>一般</w:t>
      </w:r>
      <w:r w:rsidR="009A69D6" w:rsidRPr="009502E1">
        <w:rPr>
          <w:rFonts w:ascii="仿宋_GB2312" w:eastAsia="仿宋_GB2312" w:hAnsi="仿宋" w:cs="仿宋_GB2312" w:hint="eastAsia"/>
          <w:color w:val="000000" w:themeColor="text1"/>
          <w:kern w:val="0"/>
          <w:sz w:val="32"/>
          <w:szCs w:val="32"/>
          <w:lang w:val="zh-CN"/>
        </w:rPr>
        <w:t>不动产登记</w:t>
      </w:r>
      <w:r w:rsidR="00E9642B">
        <w:rPr>
          <w:rFonts w:ascii="仿宋_GB2312" w:eastAsia="仿宋_GB2312" w:hAnsi="仿宋" w:cs="仿宋_GB2312" w:hint="eastAsia"/>
          <w:color w:val="000000" w:themeColor="text1"/>
          <w:kern w:val="0"/>
          <w:sz w:val="32"/>
          <w:szCs w:val="32"/>
          <w:lang w:val="zh-CN"/>
        </w:rPr>
        <w:t>业务</w:t>
      </w:r>
      <w:r w:rsidR="009A69D6" w:rsidRPr="009502E1">
        <w:rPr>
          <w:rFonts w:ascii="仿宋_GB2312" w:eastAsia="仿宋_GB2312" w:hAnsi="仿宋" w:cs="仿宋_GB2312" w:hint="eastAsia"/>
          <w:color w:val="000000" w:themeColor="text1"/>
          <w:kern w:val="0"/>
          <w:sz w:val="32"/>
          <w:szCs w:val="32"/>
          <w:lang w:val="zh-CN"/>
        </w:rPr>
        <w:t>2天办结</w:t>
      </w:r>
      <w:r w:rsidR="009A69D6">
        <w:rPr>
          <w:rFonts w:ascii="仿宋_GB2312" w:eastAsia="仿宋_GB2312" w:hAnsi="仿宋" w:cs="仿宋_GB2312" w:hint="eastAsia"/>
          <w:color w:val="000000" w:themeColor="text1"/>
          <w:kern w:val="0"/>
          <w:sz w:val="32"/>
          <w:szCs w:val="32"/>
          <w:lang w:val="zh-CN"/>
        </w:rPr>
        <w:t>。</w:t>
      </w:r>
    </w:p>
    <w:p w:rsidR="002C32C7" w:rsidRPr="00C738ED" w:rsidRDefault="00525DC7" w:rsidP="00C738ED">
      <w:pPr>
        <w:adjustRightInd w:val="0"/>
        <w:snapToGrid w:val="0"/>
        <w:spacing w:line="600" w:lineRule="exact"/>
        <w:ind w:firstLineChars="200" w:firstLine="640"/>
        <w:rPr>
          <w:rFonts w:ascii="仿宋_GB2312" w:eastAsia="仿宋_GB2312" w:hAnsi="楷体"/>
          <w:b/>
          <w:color w:val="000000" w:themeColor="text1"/>
          <w:sz w:val="32"/>
          <w:szCs w:val="32"/>
        </w:rPr>
      </w:pPr>
      <w:r w:rsidRPr="00C738ED">
        <w:rPr>
          <w:rFonts w:ascii="楷体_GB2312" w:eastAsia="楷体_GB2312" w:hAnsi="楷体" w:hint="eastAsia"/>
          <w:color w:val="000000" w:themeColor="text1"/>
          <w:sz w:val="32"/>
          <w:szCs w:val="32"/>
        </w:rPr>
        <w:t>（</w:t>
      </w:r>
      <w:r w:rsidR="0039636C" w:rsidRPr="00C738ED">
        <w:rPr>
          <w:rFonts w:ascii="楷体_GB2312" w:eastAsia="楷体_GB2312" w:hAnsi="楷体" w:hint="eastAsia"/>
          <w:color w:val="000000" w:themeColor="text1"/>
          <w:sz w:val="32"/>
          <w:szCs w:val="32"/>
        </w:rPr>
        <w:t>四</w:t>
      </w:r>
      <w:r w:rsidR="00EB6644" w:rsidRPr="00C738ED">
        <w:rPr>
          <w:rFonts w:ascii="楷体_GB2312" w:eastAsia="楷体_GB2312" w:hAnsi="楷体" w:hint="eastAsia"/>
          <w:color w:val="000000" w:themeColor="text1"/>
          <w:sz w:val="32"/>
          <w:szCs w:val="32"/>
        </w:rPr>
        <w:t>）政务服务</w:t>
      </w:r>
      <w:r w:rsidR="00EE17C4" w:rsidRPr="00C738ED">
        <w:rPr>
          <w:rFonts w:ascii="楷体_GB2312" w:eastAsia="楷体_GB2312" w:hAnsi="楷体" w:hint="eastAsia"/>
          <w:color w:val="000000" w:themeColor="text1"/>
          <w:sz w:val="32"/>
          <w:szCs w:val="32"/>
        </w:rPr>
        <w:t>质量</w:t>
      </w:r>
      <w:r w:rsidR="00866C1D" w:rsidRPr="00C738ED">
        <w:rPr>
          <w:rFonts w:ascii="楷体_GB2312" w:eastAsia="楷体_GB2312" w:hAnsi="楷体" w:hint="eastAsia"/>
          <w:color w:val="000000" w:themeColor="text1"/>
          <w:sz w:val="32"/>
          <w:szCs w:val="32"/>
        </w:rPr>
        <w:t>不断</w:t>
      </w:r>
      <w:r w:rsidR="00EE17C4" w:rsidRPr="00C738ED">
        <w:rPr>
          <w:rFonts w:ascii="楷体_GB2312" w:eastAsia="楷体_GB2312" w:hAnsi="楷体" w:hint="eastAsia"/>
          <w:color w:val="000000" w:themeColor="text1"/>
          <w:sz w:val="32"/>
          <w:szCs w:val="32"/>
        </w:rPr>
        <w:t>提高</w:t>
      </w:r>
      <w:r w:rsidR="00C738ED" w:rsidRPr="00C738ED">
        <w:rPr>
          <w:rFonts w:ascii="楷体_GB2312" w:eastAsia="楷体_GB2312" w:hAnsi="楷体" w:hint="eastAsia"/>
          <w:color w:val="000000" w:themeColor="text1"/>
          <w:sz w:val="32"/>
          <w:szCs w:val="32"/>
        </w:rPr>
        <w:t>。</w:t>
      </w:r>
      <w:r w:rsidR="00866C1D" w:rsidRPr="00866C1D">
        <w:rPr>
          <w:rFonts w:ascii="仿宋_GB2312" w:eastAsia="仿宋_GB2312" w:hAnsi="楷体" w:hint="eastAsia"/>
          <w:color w:val="000000" w:themeColor="text1"/>
          <w:sz w:val="32"/>
          <w:szCs w:val="32"/>
        </w:rPr>
        <w:t>出台了</w:t>
      </w:r>
      <w:r w:rsidR="00D806AA">
        <w:rPr>
          <w:rFonts w:ascii="仿宋_GB2312" w:eastAsia="仿宋_GB2312" w:hAnsi="楷体" w:hint="eastAsia"/>
          <w:color w:val="000000" w:themeColor="text1"/>
          <w:sz w:val="32"/>
          <w:szCs w:val="32"/>
        </w:rPr>
        <w:t>《抚顺市加快推进“互联网+政务服务”工作方案》</w:t>
      </w:r>
      <w:r w:rsidR="00866C1D" w:rsidRPr="00866C1D">
        <w:rPr>
          <w:rFonts w:ascii="仿宋_GB2312" w:eastAsia="仿宋_GB2312" w:hAnsi="楷体" w:hint="eastAsia"/>
          <w:color w:val="000000" w:themeColor="text1"/>
          <w:sz w:val="32"/>
          <w:szCs w:val="32"/>
        </w:rPr>
        <w:t>《抚顺市深入推进审批服务便民化工作方案》</w:t>
      </w:r>
      <w:r w:rsidR="00866C1D">
        <w:rPr>
          <w:rFonts w:ascii="仿宋_GB2312" w:eastAsia="仿宋_GB2312" w:hAnsi="楷体" w:hint="eastAsia"/>
          <w:color w:val="000000" w:themeColor="text1"/>
          <w:sz w:val="32"/>
          <w:szCs w:val="32"/>
        </w:rPr>
        <w:t>《抚顺市加快推进全市一体化在线政务服务平台建设实施方案》，</w:t>
      </w:r>
      <w:r w:rsidR="002C32C7" w:rsidRPr="00B8004B">
        <w:rPr>
          <w:rFonts w:ascii="仿宋_GB2312" w:eastAsia="仿宋_GB2312" w:hAnsi="仿宋" w:hint="eastAsia"/>
          <w:color w:val="000000" w:themeColor="text1"/>
          <w:sz w:val="32"/>
          <w:szCs w:val="32"/>
        </w:rPr>
        <w:t>强力推进</w:t>
      </w:r>
      <w:r w:rsidR="00866C1D">
        <w:rPr>
          <w:rFonts w:ascii="仿宋_GB2312" w:eastAsia="仿宋_GB2312" w:hAnsi="仿宋" w:hint="eastAsia"/>
          <w:color w:val="000000" w:themeColor="text1"/>
          <w:sz w:val="32"/>
          <w:szCs w:val="32"/>
        </w:rPr>
        <w:t>“一张网”</w:t>
      </w:r>
      <w:r w:rsidR="002C32C7" w:rsidRPr="00B8004B">
        <w:rPr>
          <w:rFonts w:ascii="仿宋_GB2312" w:eastAsia="仿宋_GB2312" w:hAnsi="仿宋" w:hint="eastAsia"/>
          <w:color w:val="000000" w:themeColor="text1"/>
          <w:sz w:val="32"/>
          <w:szCs w:val="32"/>
        </w:rPr>
        <w:t>建设，</w:t>
      </w:r>
      <w:r w:rsidR="005478BA">
        <w:rPr>
          <w:rFonts w:ascii="仿宋_GB2312" w:eastAsia="仿宋_GB2312" w:hAnsi="仿宋" w:hint="eastAsia"/>
          <w:color w:val="000000" w:themeColor="text1"/>
          <w:sz w:val="32"/>
          <w:szCs w:val="32"/>
        </w:rPr>
        <w:t>实施</w:t>
      </w:r>
      <w:r w:rsidR="00866C1D">
        <w:rPr>
          <w:rFonts w:ascii="仿宋_GB2312" w:eastAsia="仿宋_GB2312" w:hAnsi="仿宋" w:hint="eastAsia"/>
          <w:color w:val="000000" w:themeColor="text1"/>
          <w:sz w:val="32"/>
          <w:szCs w:val="32"/>
        </w:rPr>
        <w:t>“一网通办”专项</w:t>
      </w:r>
      <w:r w:rsidR="002C32C7" w:rsidRPr="00B8004B">
        <w:rPr>
          <w:rFonts w:ascii="仿宋_GB2312" w:eastAsia="仿宋_GB2312" w:hAnsi="仿宋" w:hint="eastAsia"/>
          <w:color w:val="000000" w:themeColor="text1"/>
          <w:sz w:val="32"/>
          <w:szCs w:val="32"/>
        </w:rPr>
        <w:t>攻坚行动，</w:t>
      </w:r>
      <w:r w:rsidR="00866C1D">
        <w:rPr>
          <w:rFonts w:ascii="仿宋_GB2312" w:eastAsia="仿宋_GB2312" w:hAnsi="仿宋" w:hint="eastAsia"/>
          <w:color w:val="000000" w:themeColor="text1"/>
          <w:sz w:val="32"/>
          <w:szCs w:val="32"/>
        </w:rPr>
        <w:t>落实首问负责、一次性告知、“好差评”、否定备案等制度，全力提升政务服务效能。到2020年末，全市政务服务数字化水平大幅提升，</w:t>
      </w:r>
      <w:r w:rsidR="002C32C7" w:rsidRPr="00B8004B">
        <w:rPr>
          <w:rFonts w:ascii="仿宋_GB2312" w:eastAsia="仿宋_GB2312" w:hAnsi="仿宋" w:hint="eastAsia"/>
          <w:color w:val="000000" w:themeColor="text1"/>
          <w:sz w:val="32"/>
          <w:szCs w:val="32"/>
        </w:rPr>
        <w:t>电子政务外网实现了市、县、乡、村全覆盖，网上可办率达到100%。</w:t>
      </w:r>
      <w:r w:rsidR="000C187F">
        <w:rPr>
          <w:rFonts w:ascii="仿宋_GB2312" w:eastAsia="仿宋_GB2312" w:hAnsi="仿宋" w:hint="eastAsia"/>
          <w:color w:val="000000" w:themeColor="text1"/>
          <w:sz w:val="32"/>
          <w:szCs w:val="32"/>
        </w:rPr>
        <w:t>进一步</w:t>
      </w:r>
      <w:r w:rsidR="00EE17C4">
        <w:rPr>
          <w:rFonts w:ascii="仿宋_GB2312" w:eastAsia="仿宋_GB2312" w:hAnsi="仿宋" w:hint="eastAsia"/>
          <w:color w:val="000000" w:themeColor="text1"/>
          <w:sz w:val="32"/>
          <w:szCs w:val="32"/>
        </w:rPr>
        <w:t>畅通投诉渠道，重新</w:t>
      </w:r>
      <w:r w:rsidR="00EE17C4" w:rsidRPr="00B8004B">
        <w:rPr>
          <w:rFonts w:ascii="仿宋_GB2312" w:eastAsia="仿宋_GB2312" w:hAnsi="楷体" w:hint="eastAsia"/>
          <w:color w:val="000000" w:themeColor="text1"/>
          <w:sz w:val="32"/>
          <w:szCs w:val="32"/>
        </w:rPr>
        <w:t>建设“</w:t>
      </w:r>
      <w:r w:rsidR="00EE17C4">
        <w:rPr>
          <w:rFonts w:ascii="仿宋_GB2312" w:eastAsia="仿宋_GB2312" w:hAnsi="楷体" w:hint="eastAsia"/>
          <w:color w:val="000000" w:themeColor="text1"/>
          <w:sz w:val="32"/>
          <w:szCs w:val="32"/>
        </w:rPr>
        <w:t>12345”综合</w:t>
      </w:r>
      <w:r w:rsidR="00EE17C4" w:rsidRPr="00B8004B">
        <w:rPr>
          <w:rFonts w:ascii="仿宋_GB2312" w:eastAsia="仿宋_GB2312" w:hAnsi="楷体" w:hint="eastAsia"/>
          <w:color w:val="000000" w:themeColor="text1"/>
          <w:sz w:val="32"/>
          <w:szCs w:val="32"/>
        </w:rPr>
        <w:t>服务热线受话大厅，整合分散在各部门的服务热线132条，实现“一个号码管服务”。</w:t>
      </w:r>
    </w:p>
    <w:p w:rsidR="00D806AA" w:rsidRPr="00C738ED" w:rsidRDefault="008656C2" w:rsidP="00C738ED">
      <w:pPr>
        <w:spacing w:line="600" w:lineRule="exact"/>
        <w:ind w:firstLineChars="200" w:firstLine="640"/>
        <w:rPr>
          <w:rFonts w:ascii="仿宋_GB2312" w:eastAsia="仿宋_GB2312" w:hAnsi="楷体"/>
          <w:b/>
          <w:color w:val="000000" w:themeColor="text1"/>
          <w:sz w:val="32"/>
          <w:szCs w:val="32"/>
        </w:rPr>
      </w:pPr>
      <w:r w:rsidRPr="00C738ED">
        <w:rPr>
          <w:rFonts w:ascii="楷体_GB2312" w:eastAsia="楷体_GB2312" w:hAnsi="楷体" w:hint="eastAsia"/>
          <w:color w:val="000000" w:themeColor="text1"/>
          <w:sz w:val="32"/>
          <w:szCs w:val="32"/>
        </w:rPr>
        <w:t>（五）</w:t>
      </w:r>
      <w:r w:rsidR="00EE17C4" w:rsidRPr="00C738ED">
        <w:rPr>
          <w:rFonts w:ascii="楷体_GB2312" w:eastAsia="楷体_GB2312" w:hAnsi="楷体" w:hint="eastAsia"/>
          <w:color w:val="000000" w:themeColor="text1"/>
          <w:sz w:val="32"/>
          <w:szCs w:val="32"/>
        </w:rPr>
        <w:t>服务企业水平不断提升</w:t>
      </w:r>
      <w:r w:rsidR="00C738ED" w:rsidRPr="00C738ED">
        <w:rPr>
          <w:rFonts w:ascii="楷体_GB2312" w:eastAsia="楷体_GB2312" w:hAnsi="楷体" w:hint="eastAsia"/>
          <w:color w:val="000000" w:themeColor="text1"/>
          <w:sz w:val="32"/>
          <w:szCs w:val="32"/>
        </w:rPr>
        <w:t>。</w:t>
      </w:r>
      <w:r w:rsidR="00660306" w:rsidRPr="00B8004B">
        <w:rPr>
          <w:rFonts w:ascii="仿宋_GB2312" w:eastAsia="仿宋_GB2312" w:hint="eastAsia"/>
          <w:color w:val="000000" w:themeColor="text1"/>
          <w:sz w:val="32"/>
          <w:szCs w:val="32"/>
        </w:rPr>
        <w:t>出台了</w:t>
      </w:r>
      <w:r w:rsidR="00660306">
        <w:rPr>
          <w:rFonts w:ascii="仿宋_GB2312" w:eastAsia="仿宋_GB2312" w:hint="eastAsia"/>
          <w:color w:val="000000" w:themeColor="text1"/>
          <w:sz w:val="32"/>
          <w:szCs w:val="32"/>
        </w:rPr>
        <w:t>《抚顺市金融机构支持民营企业发展奖励办法》</w:t>
      </w:r>
      <w:r w:rsidR="00660306" w:rsidRPr="00B8004B">
        <w:rPr>
          <w:rFonts w:ascii="仿宋_GB2312" w:eastAsia="仿宋_GB2312" w:hint="eastAsia"/>
          <w:color w:val="000000" w:themeColor="text1"/>
          <w:sz w:val="32"/>
          <w:szCs w:val="32"/>
        </w:rPr>
        <w:t>《抚顺市重点企业“一牌两卡”管理暂行办法》</w:t>
      </w:r>
      <w:r w:rsidR="00660306">
        <w:rPr>
          <w:rFonts w:ascii="仿宋_GB2312" w:eastAsia="仿宋_GB2312" w:hint="eastAsia"/>
          <w:color w:val="000000" w:themeColor="text1"/>
          <w:sz w:val="32"/>
          <w:szCs w:val="32"/>
        </w:rPr>
        <w:t>《关于支持民营经济发展壮大的实施意见》等惠企政策</w:t>
      </w:r>
      <w:r w:rsidR="000C187F">
        <w:rPr>
          <w:rFonts w:ascii="仿宋_GB2312" w:eastAsia="仿宋_GB2312" w:hint="eastAsia"/>
          <w:color w:val="000000" w:themeColor="text1"/>
          <w:sz w:val="32"/>
          <w:szCs w:val="32"/>
        </w:rPr>
        <w:t>文件</w:t>
      </w:r>
      <w:r w:rsidR="00660306">
        <w:rPr>
          <w:rFonts w:ascii="仿宋_GB2312" w:eastAsia="仿宋_GB2312" w:hint="eastAsia"/>
          <w:color w:val="000000" w:themeColor="text1"/>
          <w:sz w:val="32"/>
          <w:szCs w:val="32"/>
        </w:rPr>
        <w:t>。</w:t>
      </w:r>
      <w:r w:rsidR="00EE17C4" w:rsidRPr="00EE17C4">
        <w:rPr>
          <w:rFonts w:ascii="仿宋_GB2312" w:eastAsia="仿宋_GB2312" w:hAnsi="楷体" w:hint="eastAsia"/>
          <w:color w:val="000000" w:themeColor="text1"/>
          <w:sz w:val="32"/>
          <w:szCs w:val="32"/>
        </w:rPr>
        <w:t>建立项目管家制度，</w:t>
      </w:r>
      <w:r w:rsidR="00872E85" w:rsidRPr="00B8004B">
        <w:rPr>
          <w:rFonts w:ascii="仿宋_GB2312" w:eastAsia="仿宋_GB2312" w:hAnsi="仿宋_GB2312" w:cs="仿宋_GB2312" w:hint="eastAsia"/>
          <w:color w:val="000000" w:themeColor="text1"/>
          <w:sz w:val="32"/>
          <w:szCs w:val="32"/>
        </w:rPr>
        <w:t>一对一帮助企业解决实际问题</w:t>
      </w:r>
      <w:r w:rsidR="002C32C7" w:rsidRPr="00B8004B">
        <w:rPr>
          <w:rFonts w:ascii="仿宋_GB2312" w:eastAsia="仿宋_GB2312" w:hAnsi="仿宋" w:hint="eastAsia"/>
          <w:color w:val="000000" w:themeColor="text1"/>
          <w:sz w:val="32"/>
          <w:szCs w:val="32"/>
        </w:rPr>
        <w:t>。</w:t>
      </w:r>
      <w:r w:rsidR="00660306">
        <w:rPr>
          <w:rFonts w:ascii="仿宋_GB2312" w:eastAsia="仿宋_GB2312" w:hint="eastAsia"/>
          <w:color w:val="000000" w:themeColor="text1"/>
          <w:sz w:val="32"/>
          <w:szCs w:val="32"/>
        </w:rPr>
        <w:t>开展解决民营企业历史遗留问题专项行动，</w:t>
      </w:r>
      <w:r w:rsidR="00660306" w:rsidRPr="00B8004B">
        <w:rPr>
          <w:rFonts w:ascii="仿宋_GB2312" w:eastAsia="仿宋_GB2312" w:hint="eastAsia"/>
          <w:color w:val="000000" w:themeColor="text1"/>
          <w:sz w:val="32"/>
          <w:szCs w:val="32"/>
        </w:rPr>
        <w:t>解决民营企业历史遗留</w:t>
      </w:r>
      <w:r w:rsidR="00660306" w:rsidRPr="00B8004B">
        <w:rPr>
          <w:rFonts w:ascii="仿宋_GB2312" w:eastAsia="仿宋_GB2312" w:hint="eastAsia"/>
          <w:color w:val="000000" w:themeColor="text1"/>
          <w:sz w:val="32"/>
          <w:szCs w:val="32"/>
        </w:rPr>
        <w:lastRenderedPageBreak/>
        <w:t>问题14</w:t>
      </w:r>
      <w:r w:rsidR="00660306">
        <w:rPr>
          <w:rFonts w:ascii="仿宋_GB2312" w:eastAsia="仿宋_GB2312" w:hint="eastAsia"/>
          <w:color w:val="000000" w:themeColor="text1"/>
          <w:sz w:val="32"/>
          <w:szCs w:val="32"/>
        </w:rPr>
        <w:t>个。</w:t>
      </w:r>
      <w:r w:rsidR="00660306" w:rsidRPr="00EE17C4">
        <w:rPr>
          <w:rFonts w:ascii="仿宋_GB2312" w:eastAsia="仿宋_GB2312" w:hAnsi="楷体" w:hint="eastAsia"/>
          <w:color w:val="000000" w:themeColor="text1"/>
          <w:sz w:val="32"/>
          <w:szCs w:val="32"/>
        </w:rPr>
        <w:t>持续</w:t>
      </w:r>
      <w:r w:rsidR="00660306" w:rsidRPr="00B8004B">
        <w:rPr>
          <w:rFonts w:ascii="仿宋_GB2312" w:eastAsia="仿宋_GB2312" w:hAnsi="楷体" w:hint="eastAsia"/>
          <w:color w:val="000000" w:themeColor="text1"/>
          <w:sz w:val="32"/>
          <w:szCs w:val="32"/>
        </w:rPr>
        <w:t>加大</w:t>
      </w:r>
      <w:r w:rsidR="00660306">
        <w:rPr>
          <w:rFonts w:ascii="仿宋_GB2312" w:eastAsia="仿宋_GB2312" w:hAnsi="楷体" w:hint="eastAsia"/>
          <w:color w:val="000000" w:themeColor="text1"/>
          <w:sz w:val="32"/>
          <w:szCs w:val="32"/>
        </w:rPr>
        <w:t>企业</w:t>
      </w:r>
      <w:r w:rsidR="00660306" w:rsidRPr="00B8004B">
        <w:rPr>
          <w:rFonts w:ascii="仿宋_GB2312" w:eastAsia="仿宋_GB2312" w:hAnsi="楷体" w:hint="eastAsia"/>
          <w:color w:val="000000" w:themeColor="text1"/>
          <w:sz w:val="32"/>
          <w:szCs w:val="32"/>
        </w:rPr>
        <w:t>营商环境投诉案件的</w:t>
      </w:r>
      <w:r w:rsidR="00660306">
        <w:rPr>
          <w:rFonts w:ascii="仿宋_GB2312" w:eastAsia="仿宋_GB2312" w:hAnsi="楷体" w:hint="eastAsia"/>
          <w:color w:val="000000" w:themeColor="text1"/>
          <w:sz w:val="32"/>
          <w:szCs w:val="32"/>
        </w:rPr>
        <w:t>解决</w:t>
      </w:r>
      <w:r w:rsidR="00660306" w:rsidRPr="00B8004B">
        <w:rPr>
          <w:rFonts w:ascii="仿宋_GB2312" w:eastAsia="仿宋_GB2312" w:hAnsi="楷体" w:hint="eastAsia"/>
          <w:color w:val="000000" w:themeColor="text1"/>
          <w:sz w:val="32"/>
          <w:szCs w:val="32"/>
        </w:rPr>
        <w:t>力度，</w:t>
      </w:r>
      <w:r w:rsidR="00660306">
        <w:rPr>
          <w:rFonts w:ascii="仿宋_GB2312" w:eastAsia="仿宋_GB2312" w:hAnsi="楷体" w:hint="eastAsia"/>
          <w:color w:val="000000" w:themeColor="text1"/>
          <w:sz w:val="32"/>
          <w:szCs w:val="32"/>
        </w:rPr>
        <w:t>投诉案件</w:t>
      </w:r>
      <w:r w:rsidR="00660306" w:rsidRPr="00B8004B">
        <w:rPr>
          <w:rFonts w:ascii="仿宋_GB2312" w:eastAsia="仿宋_GB2312" w:hAnsi="楷体" w:hint="eastAsia"/>
          <w:color w:val="000000" w:themeColor="text1"/>
          <w:sz w:val="32"/>
          <w:szCs w:val="32"/>
        </w:rPr>
        <w:t>6个月内</w:t>
      </w:r>
      <w:r w:rsidR="00660306">
        <w:rPr>
          <w:rFonts w:ascii="仿宋_GB2312" w:eastAsia="仿宋_GB2312" w:hAnsi="楷体" w:hint="eastAsia"/>
          <w:color w:val="000000" w:themeColor="text1"/>
          <w:sz w:val="32"/>
          <w:szCs w:val="32"/>
        </w:rPr>
        <w:t>的办结率长期在</w:t>
      </w:r>
      <w:r w:rsidR="00660306" w:rsidRPr="00B8004B">
        <w:rPr>
          <w:rFonts w:ascii="仿宋_GB2312" w:eastAsia="仿宋_GB2312" w:hAnsi="楷体" w:hint="eastAsia"/>
          <w:color w:val="000000" w:themeColor="text1"/>
          <w:sz w:val="32"/>
          <w:szCs w:val="32"/>
        </w:rPr>
        <w:t>80%以上，</w:t>
      </w:r>
      <w:r w:rsidR="00660306" w:rsidRPr="00B8004B">
        <w:rPr>
          <w:rFonts w:ascii="仿宋_GB2312" w:eastAsia="仿宋_GB2312" w:hint="eastAsia"/>
          <w:color w:val="000000" w:themeColor="text1"/>
          <w:sz w:val="32"/>
          <w:szCs w:val="32"/>
        </w:rPr>
        <w:t>清退违规收取</w:t>
      </w:r>
      <w:r w:rsidR="00660306">
        <w:rPr>
          <w:rFonts w:ascii="仿宋_GB2312" w:eastAsia="仿宋_GB2312" w:hint="eastAsia"/>
          <w:color w:val="000000" w:themeColor="text1"/>
          <w:sz w:val="32"/>
          <w:szCs w:val="32"/>
        </w:rPr>
        <w:t>企业</w:t>
      </w:r>
      <w:r w:rsidR="00660306" w:rsidRPr="00B8004B">
        <w:rPr>
          <w:rFonts w:ascii="仿宋_GB2312" w:eastAsia="仿宋_GB2312" w:hint="eastAsia"/>
          <w:color w:val="000000" w:themeColor="text1"/>
          <w:sz w:val="32"/>
          <w:szCs w:val="32"/>
        </w:rPr>
        <w:t>保证金4.26亿元，</w:t>
      </w:r>
      <w:r w:rsidR="00660306">
        <w:rPr>
          <w:rFonts w:ascii="仿宋_GB2312" w:eastAsia="仿宋_GB2312" w:hAnsi="楷体" w:hint="eastAsia"/>
          <w:color w:val="000000" w:themeColor="text1"/>
          <w:sz w:val="32"/>
          <w:szCs w:val="32"/>
        </w:rPr>
        <w:t>有效化解</w:t>
      </w:r>
      <w:r w:rsidR="00660306" w:rsidRPr="00B8004B">
        <w:rPr>
          <w:rFonts w:ascii="仿宋_GB2312" w:eastAsia="仿宋_GB2312" w:hAnsi="楷体" w:hint="eastAsia"/>
          <w:color w:val="000000" w:themeColor="text1"/>
          <w:sz w:val="32"/>
          <w:szCs w:val="32"/>
        </w:rPr>
        <w:t>涉企矛盾纠纷。</w:t>
      </w:r>
    </w:p>
    <w:p w:rsidR="00607AC3" w:rsidRDefault="007252CE" w:rsidP="00C738ED">
      <w:pPr>
        <w:spacing w:line="600" w:lineRule="exact"/>
        <w:ind w:firstLineChars="200" w:firstLine="640"/>
        <w:rPr>
          <w:rFonts w:ascii="仿宋_GB2312" w:eastAsia="仿宋_GB2312"/>
          <w:color w:val="000000" w:themeColor="text1"/>
          <w:sz w:val="32"/>
          <w:szCs w:val="32"/>
        </w:rPr>
      </w:pPr>
      <w:r w:rsidRPr="00C738ED">
        <w:rPr>
          <w:rFonts w:ascii="楷体_GB2312" w:eastAsia="楷体_GB2312" w:hAnsi="楷体" w:hint="eastAsia"/>
          <w:color w:val="000000" w:themeColor="text1"/>
          <w:sz w:val="32"/>
          <w:szCs w:val="32"/>
        </w:rPr>
        <w:t>（</w:t>
      </w:r>
      <w:r w:rsidR="00C738ED" w:rsidRPr="00C738ED">
        <w:rPr>
          <w:rFonts w:ascii="楷体_GB2312" w:eastAsia="楷体_GB2312" w:hAnsi="楷体" w:hint="eastAsia"/>
          <w:color w:val="000000" w:themeColor="text1"/>
          <w:sz w:val="32"/>
          <w:szCs w:val="32"/>
        </w:rPr>
        <w:t>六</w:t>
      </w:r>
      <w:r w:rsidRPr="00C738ED">
        <w:rPr>
          <w:rFonts w:ascii="楷体_GB2312" w:eastAsia="楷体_GB2312" w:hAnsi="楷体" w:hint="eastAsia"/>
          <w:color w:val="000000" w:themeColor="text1"/>
          <w:sz w:val="32"/>
          <w:szCs w:val="32"/>
        </w:rPr>
        <w:t>）</w:t>
      </w:r>
      <w:r w:rsidR="00660306" w:rsidRPr="00C738ED">
        <w:rPr>
          <w:rFonts w:ascii="楷体_GB2312" w:eastAsia="楷体_GB2312" w:hAnsi="楷体" w:hint="eastAsia"/>
          <w:color w:val="000000" w:themeColor="text1"/>
          <w:sz w:val="32"/>
          <w:szCs w:val="32"/>
        </w:rPr>
        <w:t>营商环境问题</w:t>
      </w:r>
      <w:r w:rsidR="00170E52">
        <w:rPr>
          <w:rFonts w:ascii="楷体_GB2312" w:eastAsia="楷体_GB2312" w:hAnsi="楷体" w:hint="eastAsia"/>
          <w:color w:val="000000" w:themeColor="text1"/>
          <w:sz w:val="32"/>
          <w:szCs w:val="32"/>
        </w:rPr>
        <w:t>不断解决</w:t>
      </w:r>
      <w:r w:rsidR="00C738ED" w:rsidRPr="00C738ED">
        <w:rPr>
          <w:rFonts w:ascii="楷体_GB2312" w:eastAsia="楷体_GB2312" w:hAnsi="楷体" w:hint="eastAsia"/>
          <w:color w:val="000000" w:themeColor="text1"/>
          <w:sz w:val="32"/>
          <w:szCs w:val="32"/>
        </w:rPr>
        <w:t>。</w:t>
      </w:r>
      <w:r w:rsidR="00660306">
        <w:rPr>
          <w:rFonts w:ascii="仿宋_GB2312" w:eastAsia="仿宋_GB2312" w:hint="eastAsia"/>
          <w:color w:val="000000" w:themeColor="text1"/>
          <w:sz w:val="32"/>
          <w:szCs w:val="32"/>
        </w:rPr>
        <w:t>开展</w:t>
      </w:r>
      <w:r w:rsidRPr="00B8004B">
        <w:rPr>
          <w:rFonts w:ascii="仿宋_GB2312" w:eastAsia="仿宋_GB2312" w:hint="eastAsia"/>
          <w:color w:val="000000" w:themeColor="text1"/>
          <w:sz w:val="32"/>
          <w:szCs w:val="32"/>
        </w:rPr>
        <w:t>“营商环境建设突出问题”专项整治</w:t>
      </w:r>
      <w:r w:rsidR="006A2886" w:rsidRPr="00B8004B">
        <w:rPr>
          <w:rFonts w:ascii="仿宋_GB2312" w:eastAsia="仿宋_GB2312" w:hint="eastAsia"/>
          <w:color w:val="000000" w:themeColor="text1"/>
          <w:sz w:val="32"/>
          <w:szCs w:val="32"/>
        </w:rPr>
        <w:t>，</w:t>
      </w:r>
      <w:r w:rsidR="006A2886" w:rsidRPr="00B8004B">
        <w:rPr>
          <w:rFonts w:ascii="仿宋_GB2312" w:eastAsia="仿宋_GB2312" w:hAnsi="仿宋_GB2312" w:cs="仿宋_GB2312" w:hint="eastAsia"/>
          <w:color w:val="000000" w:themeColor="text1"/>
          <w:w w:val="95"/>
          <w:sz w:val="32"/>
          <w:szCs w:val="32"/>
        </w:rPr>
        <w:t>窗口服务、精简小微企业用户办电手续、社会保险办理、加大积案清理力度、擦亮城市形象“窗口”、推动减税政策落实、规范行政事业性收费、清理经营性</w:t>
      </w:r>
      <w:r w:rsidR="000C187F">
        <w:rPr>
          <w:rFonts w:ascii="仿宋_GB2312" w:eastAsia="仿宋_GB2312" w:hAnsi="仿宋_GB2312" w:cs="仿宋_GB2312" w:hint="eastAsia"/>
          <w:color w:val="000000" w:themeColor="text1"/>
          <w:w w:val="95"/>
          <w:sz w:val="32"/>
          <w:szCs w:val="32"/>
        </w:rPr>
        <w:t>服务收费等方面取得</w:t>
      </w:r>
      <w:r w:rsidR="006B27CB" w:rsidRPr="00B8004B">
        <w:rPr>
          <w:rFonts w:ascii="仿宋_GB2312" w:eastAsia="仿宋_GB2312" w:hAnsi="仿宋_GB2312" w:cs="仿宋_GB2312" w:hint="eastAsia"/>
          <w:color w:val="000000" w:themeColor="text1"/>
          <w:w w:val="95"/>
          <w:sz w:val="32"/>
          <w:szCs w:val="32"/>
        </w:rPr>
        <w:t>明显</w:t>
      </w:r>
      <w:r w:rsidR="006A2886" w:rsidRPr="00B8004B">
        <w:rPr>
          <w:rFonts w:ascii="仿宋_GB2312" w:eastAsia="仿宋_GB2312" w:hAnsi="仿宋_GB2312" w:cs="仿宋_GB2312" w:hint="eastAsia"/>
          <w:color w:val="000000" w:themeColor="text1"/>
          <w:w w:val="95"/>
          <w:sz w:val="32"/>
          <w:szCs w:val="32"/>
        </w:rPr>
        <w:t>成效</w:t>
      </w:r>
      <w:r w:rsidR="00D71E99">
        <w:rPr>
          <w:rFonts w:ascii="仿宋_GB2312" w:eastAsia="仿宋_GB2312" w:hAnsi="仿宋_GB2312" w:cs="仿宋_GB2312" w:hint="eastAsia"/>
          <w:color w:val="000000" w:themeColor="text1"/>
          <w:w w:val="95"/>
          <w:sz w:val="32"/>
          <w:szCs w:val="32"/>
        </w:rPr>
        <w:t>。</w:t>
      </w:r>
      <w:r w:rsidR="00660306">
        <w:rPr>
          <w:rFonts w:ascii="仿宋_GB2312" w:eastAsia="仿宋_GB2312" w:hAnsi="仿宋_GB2312" w:cs="仿宋_GB2312" w:hint="eastAsia"/>
          <w:color w:val="000000" w:themeColor="text1"/>
          <w:w w:val="95"/>
          <w:sz w:val="32"/>
          <w:szCs w:val="32"/>
        </w:rPr>
        <w:t>开展</w:t>
      </w:r>
      <w:r w:rsidR="006A2886" w:rsidRPr="00B8004B">
        <w:rPr>
          <w:rFonts w:ascii="仿宋_GB2312" w:eastAsia="仿宋_GB2312" w:hAnsi="仿宋_GB2312" w:cs="仿宋_GB2312" w:hint="eastAsia"/>
          <w:color w:val="000000" w:themeColor="text1"/>
          <w:w w:val="95"/>
          <w:sz w:val="32"/>
          <w:szCs w:val="32"/>
        </w:rPr>
        <w:t>“办事难”问题专项整治，</w:t>
      </w:r>
      <w:r w:rsidR="006B27CB" w:rsidRPr="00B8004B">
        <w:rPr>
          <w:rFonts w:ascii="仿宋_GB2312" w:eastAsia="仿宋_GB2312" w:hAnsi="仿宋_GB2312" w:cs="仿宋_GB2312" w:hint="eastAsia"/>
          <w:color w:val="000000" w:themeColor="text1"/>
          <w:w w:val="95"/>
          <w:sz w:val="32"/>
          <w:szCs w:val="32"/>
        </w:rPr>
        <w:t>“不担当”“不作为”、“中梗阻”</w:t>
      </w:r>
      <w:r w:rsidR="00174510" w:rsidRPr="00B8004B">
        <w:rPr>
          <w:rFonts w:ascii="仿宋_GB2312" w:eastAsia="仿宋_GB2312" w:hAnsi="仿宋_GB2312" w:cs="仿宋_GB2312" w:hint="eastAsia"/>
          <w:color w:val="000000" w:themeColor="text1"/>
          <w:w w:val="95"/>
          <w:sz w:val="32"/>
          <w:szCs w:val="32"/>
        </w:rPr>
        <w:t>“吃拿卡要”</w:t>
      </w:r>
      <w:r w:rsidR="006B27CB" w:rsidRPr="00B8004B">
        <w:rPr>
          <w:rFonts w:ascii="仿宋_GB2312" w:eastAsia="仿宋_GB2312" w:hAnsi="仿宋_GB2312" w:cs="仿宋_GB2312" w:hint="eastAsia"/>
          <w:color w:val="000000" w:themeColor="text1"/>
          <w:w w:val="95"/>
          <w:sz w:val="32"/>
          <w:szCs w:val="32"/>
        </w:rPr>
        <w:t>“</w:t>
      </w:r>
      <w:r w:rsidR="0029115C" w:rsidRPr="00B8004B">
        <w:rPr>
          <w:rFonts w:ascii="仿宋_GB2312" w:eastAsia="仿宋_GB2312" w:hAnsi="仿宋_GB2312" w:cs="仿宋_GB2312" w:hint="eastAsia"/>
          <w:color w:val="000000" w:themeColor="text1"/>
          <w:w w:val="95"/>
          <w:sz w:val="32"/>
          <w:szCs w:val="32"/>
        </w:rPr>
        <w:t>停车难</w:t>
      </w:r>
      <w:r w:rsidR="006B27CB" w:rsidRPr="00B8004B">
        <w:rPr>
          <w:rFonts w:ascii="仿宋_GB2312" w:eastAsia="仿宋_GB2312" w:hAnsi="仿宋_GB2312" w:cs="仿宋_GB2312" w:hint="eastAsia"/>
          <w:color w:val="000000" w:themeColor="text1"/>
          <w:w w:val="95"/>
          <w:sz w:val="32"/>
          <w:szCs w:val="32"/>
        </w:rPr>
        <w:t>”</w:t>
      </w:r>
      <w:r w:rsidR="00174510" w:rsidRPr="00B8004B">
        <w:rPr>
          <w:rFonts w:ascii="仿宋_GB2312" w:eastAsia="仿宋_GB2312" w:hAnsi="仿宋_GB2312" w:cs="仿宋_GB2312" w:hint="eastAsia"/>
          <w:color w:val="000000" w:themeColor="text1"/>
          <w:w w:val="95"/>
          <w:sz w:val="32"/>
          <w:szCs w:val="32"/>
        </w:rPr>
        <w:t>等问题得到有效解决</w:t>
      </w:r>
      <w:r w:rsidR="00D71E99">
        <w:rPr>
          <w:rFonts w:ascii="仿宋_GB2312" w:eastAsia="仿宋_GB2312" w:hAnsi="仿宋_GB2312" w:cs="仿宋_GB2312" w:hint="eastAsia"/>
          <w:color w:val="000000" w:themeColor="text1"/>
          <w:w w:val="95"/>
          <w:sz w:val="32"/>
          <w:szCs w:val="32"/>
        </w:rPr>
        <w:t>。</w:t>
      </w:r>
      <w:r w:rsidR="00174510" w:rsidRPr="00B8004B">
        <w:rPr>
          <w:rFonts w:ascii="仿宋_GB2312" w:eastAsia="仿宋_GB2312" w:hAnsi="仿宋_GB2312" w:cs="仿宋_GB2312" w:hint="eastAsia"/>
          <w:color w:val="000000" w:themeColor="text1"/>
          <w:w w:val="95"/>
          <w:sz w:val="32"/>
          <w:szCs w:val="32"/>
        </w:rPr>
        <w:t>开展政府失信问题专项整治，拖欠款问题、“新官不理旧账”等问题</w:t>
      </w:r>
      <w:r w:rsidR="005478BA">
        <w:rPr>
          <w:rFonts w:ascii="仿宋_GB2312" w:eastAsia="仿宋_GB2312" w:hAnsi="仿宋_GB2312" w:cs="仿宋_GB2312" w:hint="eastAsia"/>
          <w:color w:val="000000" w:themeColor="text1"/>
          <w:w w:val="95"/>
          <w:sz w:val="32"/>
          <w:szCs w:val="32"/>
        </w:rPr>
        <w:t>得到有效遏制</w:t>
      </w:r>
      <w:r w:rsidR="00174510" w:rsidRPr="00B8004B">
        <w:rPr>
          <w:rFonts w:ascii="仿宋_GB2312" w:eastAsia="仿宋_GB2312" w:hint="eastAsia"/>
          <w:color w:val="000000" w:themeColor="text1"/>
          <w:sz w:val="32"/>
          <w:szCs w:val="32"/>
        </w:rPr>
        <w:t>。</w:t>
      </w:r>
    </w:p>
    <w:p w:rsidR="00174510" w:rsidRPr="00C738ED" w:rsidRDefault="00525DC7" w:rsidP="00C738ED">
      <w:pPr>
        <w:spacing w:line="600" w:lineRule="exact"/>
        <w:ind w:firstLineChars="200" w:firstLine="640"/>
        <w:rPr>
          <w:rFonts w:ascii="仿宋_GB2312" w:eastAsia="仿宋_GB2312" w:hAnsi="楷体"/>
          <w:b/>
          <w:color w:val="000000" w:themeColor="text1"/>
          <w:sz w:val="32"/>
          <w:szCs w:val="32"/>
        </w:rPr>
      </w:pPr>
      <w:r w:rsidRPr="00C738ED">
        <w:rPr>
          <w:rFonts w:ascii="楷体_GB2312" w:eastAsia="楷体_GB2312" w:hAnsi="楷体" w:hint="eastAsia"/>
          <w:color w:val="000000" w:themeColor="text1"/>
          <w:sz w:val="32"/>
          <w:szCs w:val="32"/>
        </w:rPr>
        <w:t>（</w:t>
      </w:r>
      <w:r w:rsidR="00C738ED" w:rsidRPr="00C738ED">
        <w:rPr>
          <w:rFonts w:ascii="楷体_GB2312" w:eastAsia="楷体_GB2312" w:hAnsi="楷体" w:hint="eastAsia"/>
          <w:color w:val="000000" w:themeColor="text1"/>
          <w:sz w:val="32"/>
          <w:szCs w:val="32"/>
        </w:rPr>
        <w:t>七</w:t>
      </w:r>
      <w:r w:rsidRPr="00C738ED">
        <w:rPr>
          <w:rFonts w:ascii="楷体_GB2312" w:eastAsia="楷体_GB2312" w:hAnsi="楷体" w:hint="eastAsia"/>
          <w:color w:val="000000" w:themeColor="text1"/>
          <w:sz w:val="32"/>
          <w:szCs w:val="32"/>
        </w:rPr>
        <w:t>）营商环境监督</w:t>
      </w:r>
      <w:r w:rsidR="00660306" w:rsidRPr="00C738ED">
        <w:rPr>
          <w:rFonts w:ascii="楷体_GB2312" w:eastAsia="楷体_GB2312" w:hAnsi="楷体" w:hint="eastAsia"/>
          <w:color w:val="000000" w:themeColor="text1"/>
          <w:sz w:val="32"/>
          <w:szCs w:val="32"/>
        </w:rPr>
        <w:t>不断</w:t>
      </w:r>
      <w:r w:rsidRPr="00C738ED">
        <w:rPr>
          <w:rFonts w:ascii="楷体_GB2312" w:eastAsia="楷体_GB2312" w:hAnsi="楷体" w:hint="eastAsia"/>
          <w:color w:val="000000" w:themeColor="text1"/>
          <w:sz w:val="32"/>
          <w:szCs w:val="32"/>
        </w:rPr>
        <w:t>突破</w:t>
      </w:r>
      <w:r w:rsidR="00C738ED" w:rsidRPr="00C738ED">
        <w:rPr>
          <w:rFonts w:ascii="楷体_GB2312" w:eastAsia="楷体_GB2312" w:hAnsi="楷体" w:hint="eastAsia"/>
          <w:color w:val="000000" w:themeColor="text1"/>
          <w:sz w:val="32"/>
          <w:szCs w:val="32"/>
        </w:rPr>
        <w:t>。</w:t>
      </w:r>
      <w:r w:rsidR="005478BA">
        <w:rPr>
          <w:rFonts w:ascii="仿宋_GB2312" w:eastAsia="仿宋_GB2312" w:hAnsi="楷体" w:hint="eastAsia"/>
          <w:color w:val="000000" w:themeColor="text1"/>
          <w:sz w:val="32"/>
          <w:szCs w:val="32"/>
        </w:rPr>
        <w:t>聘</w:t>
      </w:r>
      <w:r w:rsidR="00DC7DDC" w:rsidRPr="00B8004B">
        <w:rPr>
          <w:rFonts w:ascii="仿宋_GB2312" w:eastAsia="仿宋_GB2312" w:hAnsi="楷体" w:hint="eastAsia"/>
          <w:color w:val="000000" w:themeColor="text1"/>
          <w:sz w:val="32"/>
          <w:szCs w:val="32"/>
        </w:rPr>
        <w:t>请营商环境监督员，</w:t>
      </w:r>
      <w:r w:rsidR="005478BA">
        <w:rPr>
          <w:rFonts w:ascii="仿宋_GB2312" w:eastAsia="仿宋_GB2312" w:hAnsi="楷体" w:hint="eastAsia"/>
          <w:color w:val="000000" w:themeColor="text1"/>
          <w:sz w:val="32"/>
          <w:szCs w:val="32"/>
        </w:rPr>
        <w:t>定期组织</w:t>
      </w:r>
      <w:r w:rsidR="00DC7DDC" w:rsidRPr="00B8004B">
        <w:rPr>
          <w:rFonts w:ascii="仿宋_GB2312" w:eastAsia="仿宋_GB2312" w:hAnsi="楷体" w:hint="eastAsia"/>
          <w:color w:val="000000" w:themeColor="text1"/>
          <w:sz w:val="32"/>
          <w:szCs w:val="32"/>
        </w:rPr>
        <w:t>开展明查暗访，</w:t>
      </w:r>
      <w:r w:rsidR="006B27CB" w:rsidRPr="00B8004B">
        <w:rPr>
          <w:rFonts w:ascii="仿宋_GB2312" w:eastAsia="仿宋_GB2312" w:hint="eastAsia"/>
          <w:color w:val="000000" w:themeColor="text1"/>
          <w:sz w:val="32"/>
          <w:szCs w:val="32"/>
        </w:rPr>
        <w:t>深入发掘破坏和影响我市营商环境的问题</w:t>
      </w:r>
      <w:r w:rsidR="00E9642B">
        <w:rPr>
          <w:rFonts w:ascii="仿宋_GB2312" w:eastAsia="仿宋_GB2312" w:hint="eastAsia"/>
          <w:color w:val="000000" w:themeColor="text1"/>
          <w:sz w:val="32"/>
          <w:szCs w:val="32"/>
        </w:rPr>
        <w:t>。市委开展</w:t>
      </w:r>
      <w:r w:rsidR="00DC7DDC" w:rsidRPr="00B8004B">
        <w:rPr>
          <w:rFonts w:ascii="仿宋_GB2312" w:eastAsia="仿宋_GB2312" w:hint="eastAsia"/>
          <w:color w:val="000000" w:themeColor="text1"/>
          <w:sz w:val="32"/>
          <w:szCs w:val="32"/>
        </w:rPr>
        <w:t>营商环境专项巡察，</w:t>
      </w:r>
      <w:r w:rsidR="00F46F2A" w:rsidRPr="00B8004B">
        <w:rPr>
          <w:rFonts w:ascii="仿宋_GB2312" w:eastAsia="仿宋_GB2312" w:hint="eastAsia"/>
          <w:color w:val="000000" w:themeColor="text1"/>
          <w:sz w:val="32"/>
          <w:szCs w:val="32"/>
        </w:rPr>
        <w:t>推动</w:t>
      </w:r>
      <w:r w:rsidR="00DC7DDC" w:rsidRPr="00B8004B">
        <w:rPr>
          <w:rFonts w:ascii="仿宋_GB2312" w:eastAsia="仿宋_GB2312"/>
          <w:color w:val="000000" w:themeColor="text1"/>
          <w:sz w:val="32"/>
          <w:szCs w:val="32"/>
        </w:rPr>
        <w:t>15个市直部门存在的298项问题</w:t>
      </w:r>
      <w:r w:rsidR="00F77B6C" w:rsidRPr="00B8004B">
        <w:rPr>
          <w:rFonts w:ascii="仿宋_GB2312" w:eastAsia="仿宋_GB2312" w:hint="eastAsia"/>
          <w:color w:val="000000" w:themeColor="text1"/>
          <w:sz w:val="32"/>
          <w:szCs w:val="32"/>
        </w:rPr>
        <w:t>进行了整改。市纪委监委、市直机关工委开展常态化</w:t>
      </w:r>
      <w:r w:rsidR="00DC7DDC" w:rsidRPr="00B8004B">
        <w:rPr>
          <w:rFonts w:ascii="仿宋_GB2312" w:eastAsia="仿宋_GB2312" w:hint="eastAsia"/>
          <w:color w:val="000000" w:themeColor="text1"/>
          <w:sz w:val="32"/>
          <w:szCs w:val="32"/>
        </w:rPr>
        <w:t>明查暗访，</w:t>
      </w:r>
      <w:r w:rsidR="00F46F2A" w:rsidRPr="00B8004B">
        <w:rPr>
          <w:rFonts w:ascii="仿宋_GB2312" w:eastAsia="仿宋_GB2312" w:hint="eastAsia"/>
          <w:color w:val="000000" w:themeColor="text1"/>
          <w:sz w:val="32"/>
          <w:szCs w:val="32"/>
        </w:rPr>
        <w:t>对</w:t>
      </w:r>
      <w:r w:rsidR="006B27CB" w:rsidRPr="00B8004B">
        <w:rPr>
          <w:rFonts w:ascii="仿宋_GB2312" w:eastAsia="仿宋_GB2312"/>
          <w:color w:val="000000" w:themeColor="text1"/>
          <w:sz w:val="32"/>
          <w:szCs w:val="32"/>
        </w:rPr>
        <w:t>破坏营商环境问题在</w:t>
      </w:r>
      <w:r w:rsidR="006B27CB" w:rsidRPr="00B8004B">
        <w:rPr>
          <w:rFonts w:ascii="仿宋_GB2312" w:eastAsia="仿宋_GB2312" w:hint="eastAsia"/>
          <w:color w:val="000000" w:themeColor="text1"/>
          <w:sz w:val="32"/>
          <w:szCs w:val="32"/>
        </w:rPr>
        <w:t>媒体</w:t>
      </w:r>
      <w:r w:rsidR="006B27CB" w:rsidRPr="00B8004B">
        <w:rPr>
          <w:rFonts w:ascii="仿宋_GB2312" w:eastAsia="仿宋_GB2312"/>
          <w:color w:val="000000" w:themeColor="text1"/>
          <w:sz w:val="32"/>
          <w:szCs w:val="32"/>
        </w:rPr>
        <w:t>进行</w:t>
      </w:r>
      <w:r w:rsidR="00DC7DDC" w:rsidRPr="00B8004B">
        <w:rPr>
          <w:rFonts w:ascii="仿宋_GB2312" w:eastAsia="仿宋_GB2312"/>
          <w:color w:val="000000" w:themeColor="text1"/>
          <w:sz w:val="32"/>
          <w:szCs w:val="32"/>
        </w:rPr>
        <w:t>公开曝光，</w:t>
      </w:r>
      <w:r w:rsidR="00F46F2A" w:rsidRPr="00B8004B">
        <w:rPr>
          <w:rFonts w:ascii="仿宋_GB2312" w:eastAsia="仿宋_GB2312" w:hint="eastAsia"/>
          <w:color w:val="000000" w:themeColor="text1"/>
          <w:sz w:val="32"/>
          <w:szCs w:val="32"/>
        </w:rPr>
        <w:t>对相关责任人进行了严肃问责，</w:t>
      </w:r>
      <w:r w:rsidR="00DC7DDC" w:rsidRPr="00B8004B">
        <w:rPr>
          <w:rFonts w:ascii="仿宋_GB2312" w:eastAsia="仿宋_GB2312"/>
          <w:color w:val="000000" w:themeColor="text1"/>
          <w:sz w:val="32"/>
          <w:szCs w:val="32"/>
        </w:rPr>
        <w:t>形成</w:t>
      </w:r>
      <w:r w:rsidR="00F46F2A" w:rsidRPr="00B8004B">
        <w:rPr>
          <w:rFonts w:ascii="仿宋_GB2312" w:eastAsia="仿宋_GB2312" w:hint="eastAsia"/>
          <w:color w:val="000000" w:themeColor="text1"/>
          <w:sz w:val="32"/>
          <w:szCs w:val="32"/>
        </w:rPr>
        <w:t>了</w:t>
      </w:r>
      <w:r w:rsidR="00F46F2A" w:rsidRPr="00B8004B">
        <w:rPr>
          <w:rFonts w:ascii="仿宋_GB2312" w:eastAsia="仿宋_GB2312"/>
          <w:color w:val="000000" w:themeColor="text1"/>
          <w:sz w:val="32"/>
          <w:szCs w:val="32"/>
        </w:rPr>
        <w:t>强烈震慑</w:t>
      </w:r>
      <w:r w:rsidR="00F46F2A" w:rsidRPr="00B8004B">
        <w:rPr>
          <w:rFonts w:ascii="仿宋_GB2312" w:eastAsia="仿宋_GB2312" w:hint="eastAsia"/>
          <w:color w:val="000000" w:themeColor="text1"/>
          <w:sz w:val="32"/>
          <w:szCs w:val="32"/>
        </w:rPr>
        <w:t>，</w:t>
      </w:r>
      <w:r w:rsidR="00872E85" w:rsidRPr="00B8004B">
        <w:rPr>
          <w:rFonts w:ascii="仿宋_GB2312" w:eastAsia="仿宋_GB2312" w:hint="eastAsia"/>
          <w:color w:val="000000" w:themeColor="text1"/>
          <w:sz w:val="32"/>
          <w:szCs w:val="32"/>
        </w:rPr>
        <w:t>为</w:t>
      </w:r>
      <w:r w:rsidR="00F46F2A" w:rsidRPr="00B8004B">
        <w:rPr>
          <w:rFonts w:ascii="仿宋_GB2312" w:eastAsia="仿宋_GB2312" w:hint="eastAsia"/>
          <w:color w:val="000000" w:themeColor="text1"/>
          <w:sz w:val="32"/>
          <w:szCs w:val="32"/>
        </w:rPr>
        <w:t>优化营商环境</w:t>
      </w:r>
      <w:r w:rsidR="00872E85" w:rsidRPr="00B8004B">
        <w:rPr>
          <w:rFonts w:ascii="仿宋_GB2312" w:eastAsia="仿宋_GB2312" w:hint="eastAsia"/>
          <w:color w:val="000000" w:themeColor="text1"/>
          <w:sz w:val="32"/>
          <w:szCs w:val="32"/>
        </w:rPr>
        <w:t>提供了</w:t>
      </w:r>
      <w:r w:rsidR="006B27CB" w:rsidRPr="00B8004B">
        <w:rPr>
          <w:rFonts w:ascii="仿宋_GB2312" w:eastAsia="仿宋_GB2312" w:hint="eastAsia"/>
          <w:color w:val="000000" w:themeColor="text1"/>
          <w:sz w:val="32"/>
          <w:szCs w:val="32"/>
        </w:rPr>
        <w:t>坚强</w:t>
      </w:r>
      <w:r w:rsidR="00872E85" w:rsidRPr="00B8004B">
        <w:rPr>
          <w:rFonts w:ascii="仿宋_GB2312" w:eastAsia="仿宋_GB2312" w:hint="eastAsia"/>
          <w:color w:val="000000" w:themeColor="text1"/>
          <w:sz w:val="32"/>
          <w:szCs w:val="32"/>
        </w:rPr>
        <w:t>纪律保障</w:t>
      </w:r>
      <w:r w:rsidR="00F46F2A" w:rsidRPr="00B8004B">
        <w:rPr>
          <w:rFonts w:ascii="仿宋_GB2312" w:eastAsia="仿宋_GB2312" w:hint="eastAsia"/>
          <w:color w:val="000000" w:themeColor="text1"/>
          <w:sz w:val="32"/>
          <w:szCs w:val="32"/>
        </w:rPr>
        <w:t>。</w:t>
      </w:r>
      <w:r w:rsidR="005478BA">
        <w:rPr>
          <w:rFonts w:ascii="仿宋_GB2312" w:eastAsia="仿宋_GB2312" w:hint="eastAsia"/>
          <w:color w:val="000000" w:themeColor="text1"/>
          <w:sz w:val="32"/>
          <w:szCs w:val="32"/>
        </w:rPr>
        <w:t>持续</w:t>
      </w:r>
      <w:r w:rsidR="00C738ED">
        <w:rPr>
          <w:rFonts w:ascii="仿宋_GB2312" w:eastAsia="仿宋_GB2312" w:hint="eastAsia"/>
          <w:color w:val="000000" w:themeColor="text1"/>
          <w:sz w:val="32"/>
          <w:szCs w:val="32"/>
        </w:rPr>
        <w:t>加大营商环境宣传力度，中央、省级、市级各类主流媒体对我市营商环境建设关注度不断提升，“人人都是营商环境，个个都是开放形象”的理念</w:t>
      </w:r>
      <w:r w:rsidR="00A01677">
        <w:rPr>
          <w:rFonts w:ascii="仿宋_GB2312" w:eastAsia="仿宋_GB2312" w:hint="eastAsia"/>
          <w:color w:val="000000" w:themeColor="text1"/>
          <w:sz w:val="32"/>
          <w:szCs w:val="32"/>
        </w:rPr>
        <w:t>深入人心</w:t>
      </w:r>
      <w:r w:rsidR="00C738ED">
        <w:rPr>
          <w:rFonts w:ascii="仿宋_GB2312" w:eastAsia="仿宋_GB2312" w:hint="eastAsia"/>
          <w:color w:val="000000" w:themeColor="text1"/>
          <w:sz w:val="32"/>
          <w:szCs w:val="32"/>
        </w:rPr>
        <w:t>。</w:t>
      </w:r>
    </w:p>
    <w:p w:rsidR="00A01677" w:rsidRDefault="00C738ED" w:rsidP="006C082A">
      <w:pPr>
        <w:pStyle w:val="21"/>
        <w:spacing w:line="600" w:lineRule="exact"/>
        <w:ind w:leftChars="0" w:left="0"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w:t>
      </w:r>
      <w:r w:rsidR="006C082A">
        <w:rPr>
          <w:rFonts w:ascii="黑体" w:eastAsia="黑体" w:hAnsi="黑体" w:cs="黑体" w:hint="eastAsia"/>
          <w:color w:val="000000" w:themeColor="text1"/>
          <w:sz w:val="32"/>
          <w:szCs w:val="32"/>
        </w:rPr>
        <w:t>总体要求</w:t>
      </w:r>
    </w:p>
    <w:p w:rsidR="00147BD1" w:rsidRPr="006C082A" w:rsidRDefault="006C082A" w:rsidP="00A34344">
      <w:pPr>
        <w:spacing w:line="600" w:lineRule="exact"/>
        <w:ind w:firstLineChars="200" w:firstLine="640"/>
        <w:rPr>
          <w:rFonts w:ascii="楷体_GB2312" w:eastAsia="楷体_GB2312" w:hAnsi="黑体"/>
          <w:color w:val="000000" w:themeColor="text1"/>
          <w:sz w:val="32"/>
          <w:szCs w:val="32"/>
        </w:rPr>
      </w:pPr>
      <w:r w:rsidRPr="006C082A">
        <w:rPr>
          <w:rFonts w:ascii="楷体_GB2312" w:eastAsia="楷体_GB2312" w:hAnsi="黑体" w:hint="eastAsia"/>
          <w:color w:val="000000" w:themeColor="text1"/>
          <w:sz w:val="32"/>
          <w:szCs w:val="32"/>
        </w:rPr>
        <w:t>（一）</w:t>
      </w:r>
      <w:r w:rsidR="00147BD1" w:rsidRPr="006C082A">
        <w:rPr>
          <w:rStyle w:val="a6"/>
          <w:rFonts w:ascii="楷体_GB2312" w:eastAsia="楷体_GB2312" w:hAnsi="黑体" w:hint="eastAsia"/>
          <w:b w:val="0"/>
          <w:color w:val="000000" w:themeColor="text1"/>
          <w:sz w:val="32"/>
          <w:szCs w:val="32"/>
        </w:rPr>
        <w:t>指导思想</w:t>
      </w:r>
    </w:p>
    <w:p w:rsidR="00147BD1" w:rsidRPr="00B8004B" w:rsidRDefault="00F257C0" w:rsidP="006A7BD7">
      <w:pPr>
        <w:autoSpaceDE w:val="0"/>
        <w:autoSpaceDN w:val="0"/>
        <w:adjustRightInd w:val="0"/>
        <w:spacing w:line="600" w:lineRule="exact"/>
        <w:ind w:firstLineChars="200" w:firstLine="640"/>
        <w:rPr>
          <w:rFonts w:ascii="仿宋_GB2312" w:eastAsia="仿宋_GB2312" w:hAnsi="仿宋" w:cs="仿宋_GB2312"/>
          <w:color w:val="000000" w:themeColor="text1"/>
          <w:kern w:val="0"/>
          <w:sz w:val="32"/>
          <w:szCs w:val="32"/>
          <w:lang w:val="zh-CN"/>
        </w:rPr>
      </w:pPr>
      <w:r>
        <w:rPr>
          <w:rFonts w:ascii="仿宋_GB2312" w:eastAsia="仿宋_GB2312" w:hAnsi="仿宋" w:cs="仿宋_GB2312" w:hint="eastAsia"/>
          <w:color w:val="000000" w:themeColor="text1"/>
          <w:kern w:val="0"/>
          <w:sz w:val="32"/>
          <w:szCs w:val="32"/>
          <w:lang w:val="zh-CN"/>
        </w:rPr>
        <w:lastRenderedPageBreak/>
        <w:t>坚持</w:t>
      </w:r>
      <w:r w:rsidR="003C04F0">
        <w:rPr>
          <w:rFonts w:ascii="仿宋_GB2312" w:eastAsia="仿宋_GB2312" w:hAnsi="仿宋" w:cs="仿宋_GB2312" w:hint="eastAsia"/>
          <w:color w:val="000000" w:themeColor="text1"/>
          <w:kern w:val="0"/>
          <w:sz w:val="32"/>
          <w:szCs w:val="32"/>
          <w:lang w:val="zh-CN"/>
        </w:rPr>
        <w:t>以习近平新时代中国特色社会主义思想为指导，全面贯彻</w:t>
      </w:r>
      <w:r w:rsidR="00305BB7" w:rsidRPr="00B8004B">
        <w:rPr>
          <w:rFonts w:ascii="仿宋_GB2312" w:eastAsia="仿宋_GB2312" w:hAnsi="仿宋" w:cs="仿宋_GB2312" w:hint="eastAsia"/>
          <w:color w:val="000000" w:themeColor="text1"/>
          <w:kern w:val="0"/>
          <w:sz w:val="32"/>
          <w:szCs w:val="32"/>
          <w:lang w:val="zh-CN"/>
        </w:rPr>
        <w:t>落实习近平总书记关于东北、辽宁振兴发展</w:t>
      </w:r>
      <w:r w:rsidR="000219AE" w:rsidRPr="00B8004B">
        <w:rPr>
          <w:rFonts w:ascii="仿宋_GB2312" w:eastAsia="仿宋_GB2312" w:hAnsi="仿宋" w:cs="仿宋_GB2312" w:hint="eastAsia"/>
          <w:color w:val="000000" w:themeColor="text1"/>
          <w:kern w:val="0"/>
          <w:sz w:val="32"/>
          <w:szCs w:val="32"/>
          <w:lang w:val="zh-CN"/>
        </w:rPr>
        <w:t>的</w:t>
      </w:r>
      <w:r w:rsidR="00305BB7" w:rsidRPr="00B8004B">
        <w:rPr>
          <w:rFonts w:ascii="仿宋_GB2312" w:eastAsia="仿宋_GB2312" w:hAnsi="仿宋" w:cs="仿宋_GB2312" w:hint="eastAsia"/>
          <w:color w:val="000000" w:themeColor="text1"/>
          <w:kern w:val="0"/>
          <w:sz w:val="32"/>
          <w:szCs w:val="32"/>
          <w:lang w:val="zh-CN"/>
        </w:rPr>
        <w:t>重要讲话</w:t>
      </w:r>
      <w:r w:rsidR="00BC1995">
        <w:rPr>
          <w:rFonts w:ascii="仿宋_GB2312" w:eastAsia="仿宋_GB2312" w:hAnsi="仿宋" w:cs="仿宋_GB2312" w:hint="eastAsia"/>
          <w:color w:val="000000" w:themeColor="text1"/>
          <w:kern w:val="0"/>
          <w:sz w:val="32"/>
          <w:szCs w:val="32"/>
          <w:lang w:val="zh-CN"/>
        </w:rPr>
        <w:t>和指示</w:t>
      </w:r>
      <w:r w:rsidR="00305BB7" w:rsidRPr="00B8004B">
        <w:rPr>
          <w:rFonts w:ascii="仿宋_GB2312" w:eastAsia="仿宋_GB2312" w:hAnsi="仿宋" w:cs="仿宋_GB2312" w:hint="eastAsia"/>
          <w:color w:val="000000" w:themeColor="text1"/>
          <w:kern w:val="0"/>
          <w:sz w:val="32"/>
          <w:szCs w:val="32"/>
          <w:lang w:val="zh-CN"/>
        </w:rPr>
        <w:t>精神</w:t>
      </w:r>
      <w:r w:rsidR="00147BD1" w:rsidRPr="00B8004B">
        <w:rPr>
          <w:rFonts w:ascii="仿宋_GB2312" w:eastAsia="仿宋_GB2312" w:hAnsi="仿宋" w:cs="仿宋_GB2312" w:hint="eastAsia"/>
          <w:color w:val="000000" w:themeColor="text1"/>
          <w:kern w:val="0"/>
          <w:sz w:val="32"/>
          <w:szCs w:val="32"/>
          <w:lang w:val="zh-CN"/>
        </w:rPr>
        <w:t>，</w:t>
      </w:r>
      <w:r w:rsidR="00BC1995">
        <w:rPr>
          <w:rFonts w:ascii="仿宋_GB2312" w:eastAsia="仿宋_GB2312" w:hAnsi="仿宋" w:cs="仿宋_GB2312" w:hint="eastAsia"/>
          <w:color w:val="000000" w:themeColor="text1"/>
          <w:kern w:val="0"/>
          <w:sz w:val="32"/>
          <w:szCs w:val="32"/>
          <w:lang w:val="zh-CN"/>
        </w:rPr>
        <w:t>深入贯彻实施《优化营商环境条例》《辽宁省优化营商环境条例》，</w:t>
      </w:r>
      <w:r w:rsidR="006A7BD7">
        <w:rPr>
          <w:rFonts w:ascii="仿宋_GB2312" w:eastAsia="仿宋_GB2312" w:hAnsi="仿宋" w:cs="仿宋_GB2312" w:hint="eastAsia"/>
          <w:color w:val="000000" w:themeColor="text1"/>
          <w:kern w:val="0"/>
          <w:sz w:val="32"/>
          <w:szCs w:val="32"/>
          <w:lang w:val="zh-CN"/>
        </w:rPr>
        <w:t>坚持以市</w:t>
      </w:r>
      <w:r w:rsidR="00C4384E">
        <w:rPr>
          <w:rFonts w:ascii="仿宋_GB2312" w:eastAsia="仿宋_GB2312" w:hAnsi="仿宋" w:cs="仿宋_GB2312" w:hint="eastAsia"/>
          <w:color w:val="000000" w:themeColor="text1"/>
          <w:kern w:val="0"/>
          <w:sz w:val="32"/>
          <w:szCs w:val="32"/>
          <w:lang w:val="zh-CN"/>
        </w:rPr>
        <w:t>场主体需求为导向、以政府职能转变为核心、以改革创新为动力，全力打</w:t>
      </w:r>
      <w:r w:rsidR="006A7BD7">
        <w:rPr>
          <w:rFonts w:ascii="仿宋_GB2312" w:eastAsia="仿宋_GB2312" w:hAnsi="仿宋" w:cs="仿宋_GB2312" w:hint="eastAsia"/>
          <w:color w:val="000000" w:themeColor="text1"/>
          <w:kern w:val="0"/>
          <w:sz w:val="32"/>
          <w:szCs w:val="32"/>
          <w:lang w:val="zh-CN"/>
        </w:rPr>
        <w:t>造“办事方便、法治良好、成本竞争力强、生态宜居”的市场化法治化国际化营商环境，</w:t>
      </w:r>
      <w:r w:rsidR="00305BB7" w:rsidRPr="00B8004B">
        <w:rPr>
          <w:rFonts w:ascii="仿宋_GB2312" w:eastAsia="仿宋_GB2312" w:hAnsi="仿宋" w:cs="仿宋_GB2312" w:hint="eastAsia"/>
          <w:color w:val="000000" w:themeColor="text1"/>
          <w:kern w:val="0"/>
          <w:sz w:val="32"/>
          <w:szCs w:val="32"/>
          <w:lang w:val="zh-CN"/>
        </w:rPr>
        <w:t>助推政府治理体系和治理能力现代化，把</w:t>
      </w:r>
      <w:r w:rsidR="003F25C7">
        <w:rPr>
          <w:rFonts w:ascii="仿宋_GB2312" w:eastAsia="仿宋_GB2312" w:hAnsi="仿宋" w:cs="仿宋_GB2312" w:hint="eastAsia"/>
          <w:color w:val="000000" w:themeColor="text1"/>
          <w:kern w:val="0"/>
          <w:sz w:val="32"/>
          <w:szCs w:val="32"/>
          <w:lang w:val="zh-CN"/>
        </w:rPr>
        <w:t>我市</w:t>
      </w:r>
      <w:r w:rsidR="00305BB7" w:rsidRPr="00B8004B">
        <w:rPr>
          <w:rFonts w:ascii="仿宋_GB2312" w:eastAsia="仿宋_GB2312" w:hAnsi="仿宋" w:cs="仿宋_GB2312" w:hint="eastAsia"/>
          <w:color w:val="000000" w:themeColor="text1"/>
          <w:kern w:val="0"/>
          <w:sz w:val="32"/>
          <w:szCs w:val="32"/>
          <w:lang w:val="zh-CN"/>
        </w:rPr>
        <w:t>建设成东北地区</w:t>
      </w:r>
      <w:r w:rsidR="006A7BD7">
        <w:rPr>
          <w:rFonts w:ascii="仿宋_GB2312" w:eastAsia="仿宋_GB2312" w:hAnsi="仿宋" w:cs="仿宋_GB2312" w:hint="eastAsia"/>
          <w:color w:val="000000" w:themeColor="text1"/>
          <w:kern w:val="0"/>
          <w:sz w:val="32"/>
          <w:szCs w:val="32"/>
          <w:lang w:val="zh-CN"/>
        </w:rPr>
        <w:t>乃至全国</w:t>
      </w:r>
      <w:r w:rsidR="00305BB7" w:rsidRPr="00B8004B">
        <w:rPr>
          <w:rFonts w:ascii="仿宋_GB2312" w:eastAsia="仿宋_GB2312" w:hAnsi="仿宋" w:cs="仿宋_GB2312" w:hint="eastAsia"/>
          <w:color w:val="000000" w:themeColor="text1"/>
          <w:kern w:val="0"/>
          <w:sz w:val="32"/>
          <w:szCs w:val="32"/>
          <w:lang w:val="zh-CN"/>
        </w:rPr>
        <w:t>营商环境的最佳体验地，</w:t>
      </w:r>
      <w:r w:rsidR="00471F74" w:rsidRPr="00B8004B">
        <w:rPr>
          <w:rFonts w:ascii="仿宋_GB2312" w:eastAsia="仿宋_GB2312" w:hAnsi="仿宋" w:cs="仿宋_GB2312" w:hint="eastAsia"/>
          <w:color w:val="000000" w:themeColor="text1"/>
          <w:kern w:val="0"/>
          <w:sz w:val="32"/>
          <w:szCs w:val="32"/>
          <w:lang w:val="zh-CN"/>
        </w:rPr>
        <w:t>推动抚顺全面振兴</w:t>
      </w:r>
      <w:r w:rsidR="00013CB6" w:rsidRPr="00B8004B">
        <w:rPr>
          <w:rFonts w:ascii="仿宋_GB2312" w:eastAsia="仿宋_GB2312" w:hAnsi="仿宋" w:cs="仿宋_GB2312" w:hint="eastAsia"/>
          <w:color w:val="000000" w:themeColor="text1"/>
          <w:kern w:val="0"/>
          <w:sz w:val="32"/>
          <w:szCs w:val="32"/>
          <w:lang w:val="zh-CN"/>
        </w:rPr>
        <w:t>、</w:t>
      </w:r>
      <w:r w:rsidR="00872E85" w:rsidRPr="00B8004B">
        <w:rPr>
          <w:rFonts w:ascii="仿宋_GB2312" w:eastAsia="仿宋_GB2312" w:hAnsi="仿宋" w:cs="仿宋_GB2312" w:hint="eastAsia"/>
          <w:color w:val="000000" w:themeColor="text1"/>
          <w:kern w:val="0"/>
          <w:sz w:val="32"/>
          <w:szCs w:val="32"/>
          <w:lang w:val="zh-CN"/>
        </w:rPr>
        <w:t>全方位</w:t>
      </w:r>
      <w:r w:rsidR="00147BD1" w:rsidRPr="00B8004B">
        <w:rPr>
          <w:rFonts w:ascii="仿宋_GB2312" w:eastAsia="仿宋_GB2312" w:hAnsi="仿宋" w:cs="仿宋_GB2312" w:hint="eastAsia"/>
          <w:color w:val="000000" w:themeColor="text1"/>
          <w:kern w:val="0"/>
          <w:sz w:val="32"/>
          <w:szCs w:val="32"/>
          <w:lang w:val="zh-CN"/>
        </w:rPr>
        <w:t>振兴。</w:t>
      </w:r>
    </w:p>
    <w:p w:rsidR="00147BD1" w:rsidRPr="006C082A" w:rsidRDefault="006C082A" w:rsidP="007116CD">
      <w:pPr>
        <w:pStyle w:val="a7"/>
        <w:shd w:val="clear" w:color="auto" w:fill="FFFFFF"/>
        <w:spacing w:before="0" w:beforeAutospacing="0" w:after="0" w:afterAutospacing="0" w:line="600" w:lineRule="exact"/>
        <w:ind w:firstLineChars="200" w:firstLine="640"/>
        <w:jc w:val="both"/>
        <w:rPr>
          <w:rFonts w:ascii="楷体_GB2312" w:eastAsia="楷体_GB2312" w:hAnsi="黑体"/>
          <w:color w:val="000000" w:themeColor="text1"/>
          <w:sz w:val="32"/>
          <w:szCs w:val="32"/>
        </w:rPr>
      </w:pPr>
      <w:r w:rsidRPr="006C082A">
        <w:rPr>
          <w:rFonts w:ascii="楷体_GB2312" w:eastAsia="楷体_GB2312" w:hAnsi="黑体" w:hint="eastAsia"/>
          <w:color w:val="000000" w:themeColor="text1"/>
          <w:sz w:val="32"/>
          <w:szCs w:val="32"/>
        </w:rPr>
        <w:t>（二）</w:t>
      </w:r>
      <w:r w:rsidR="001800A4" w:rsidRPr="006C082A">
        <w:rPr>
          <w:rFonts w:ascii="楷体_GB2312" w:eastAsia="楷体_GB2312" w:hAnsi="黑体" w:hint="eastAsia"/>
          <w:color w:val="000000" w:themeColor="text1"/>
          <w:sz w:val="32"/>
          <w:szCs w:val="32"/>
        </w:rPr>
        <w:t>基本</w:t>
      </w:r>
      <w:r w:rsidR="00147BD1" w:rsidRPr="006C082A">
        <w:rPr>
          <w:rFonts w:ascii="楷体_GB2312" w:eastAsia="楷体_GB2312" w:hAnsi="黑体" w:hint="eastAsia"/>
          <w:color w:val="000000" w:themeColor="text1"/>
          <w:sz w:val="32"/>
          <w:szCs w:val="32"/>
        </w:rPr>
        <w:t>原则</w:t>
      </w:r>
    </w:p>
    <w:p w:rsidR="006A7BD7" w:rsidRPr="006C082A" w:rsidRDefault="006A7BD7" w:rsidP="00656269">
      <w:pPr>
        <w:pStyle w:val="a7"/>
        <w:shd w:val="clear" w:color="auto" w:fill="FFFFFF"/>
        <w:spacing w:before="0" w:beforeAutospacing="0" w:after="0" w:afterAutospacing="0" w:line="600" w:lineRule="exact"/>
        <w:ind w:firstLineChars="200" w:firstLine="640"/>
        <w:jc w:val="both"/>
        <w:rPr>
          <w:rFonts w:ascii="仿宋_GB2312" w:eastAsia="仿宋_GB2312"/>
          <w:color w:val="000000" w:themeColor="text1"/>
          <w:sz w:val="32"/>
          <w:szCs w:val="32"/>
        </w:rPr>
      </w:pPr>
      <w:r w:rsidRPr="006C082A">
        <w:rPr>
          <w:rFonts w:ascii="仿宋_GB2312" w:eastAsia="仿宋_GB2312" w:hint="eastAsia"/>
          <w:color w:val="000000" w:themeColor="text1"/>
          <w:sz w:val="32"/>
          <w:szCs w:val="32"/>
        </w:rPr>
        <w:t>坚持以人民为中心。坚持人民主体地位，始终做到发展为了人民、发展依靠人民、发展成果由</w:t>
      </w:r>
      <w:r w:rsidR="003277FE" w:rsidRPr="006C082A">
        <w:rPr>
          <w:rFonts w:ascii="仿宋_GB2312" w:eastAsia="仿宋_GB2312" w:hint="eastAsia"/>
          <w:color w:val="000000" w:themeColor="text1"/>
          <w:sz w:val="32"/>
          <w:szCs w:val="32"/>
        </w:rPr>
        <w:t>人民共享，以提升群众和市场主体的满意度和获得感为目标，以为</w:t>
      </w:r>
      <w:r w:rsidRPr="006C082A">
        <w:rPr>
          <w:rFonts w:ascii="仿宋_GB2312" w:eastAsia="仿宋_GB2312" w:hint="eastAsia"/>
          <w:color w:val="000000" w:themeColor="text1"/>
          <w:sz w:val="32"/>
          <w:szCs w:val="32"/>
        </w:rPr>
        <w:t>市场主体提供全生命周期服务为己任，不断实现人民对美好生活的向往。主动树立“不为不办找理由，只为办好想办法”的服务理念，注重办事体验、优化办事流程、创新支持政策、降低制度性交易成本，努力打造“办事不求人”的营商环境。</w:t>
      </w:r>
    </w:p>
    <w:p w:rsidR="00E66CD6" w:rsidRPr="006C082A" w:rsidRDefault="00305BB7" w:rsidP="00656269">
      <w:pPr>
        <w:spacing w:line="600" w:lineRule="exact"/>
        <w:ind w:firstLineChars="200" w:firstLine="640"/>
        <w:rPr>
          <w:rFonts w:ascii="仿宋_GB2312" w:eastAsia="仿宋_GB2312" w:hAnsi="仿宋_GB2312" w:cs="仿宋_GB2312"/>
          <w:color w:val="000000" w:themeColor="text1"/>
          <w:sz w:val="32"/>
          <w:szCs w:val="32"/>
        </w:rPr>
      </w:pPr>
      <w:r w:rsidRPr="006C082A">
        <w:rPr>
          <w:rFonts w:ascii="仿宋_GB2312" w:eastAsia="仿宋_GB2312" w:hAnsi="黑体" w:hint="eastAsia"/>
          <w:color w:val="000000" w:themeColor="text1"/>
          <w:sz w:val="32"/>
          <w:szCs w:val="32"/>
        </w:rPr>
        <w:t>坚持以</w:t>
      </w:r>
      <w:r w:rsidR="006A7BD7" w:rsidRPr="006C082A">
        <w:rPr>
          <w:rFonts w:ascii="仿宋_GB2312" w:eastAsia="仿宋_GB2312" w:hAnsi="黑体" w:hint="eastAsia"/>
          <w:color w:val="000000" w:themeColor="text1"/>
          <w:sz w:val="32"/>
          <w:szCs w:val="32"/>
        </w:rPr>
        <w:t>法治为基础</w:t>
      </w:r>
      <w:r w:rsidR="00E66CD6" w:rsidRPr="006C082A">
        <w:rPr>
          <w:rFonts w:ascii="仿宋_GB2312" w:eastAsia="仿宋_GB2312" w:hAnsi="黑体" w:hint="eastAsia"/>
          <w:color w:val="000000" w:themeColor="text1"/>
          <w:sz w:val="32"/>
          <w:szCs w:val="32"/>
        </w:rPr>
        <w:t>。将</w:t>
      </w:r>
      <w:r w:rsidR="006A7BD7" w:rsidRPr="006C082A">
        <w:rPr>
          <w:rFonts w:ascii="仿宋_GB2312" w:eastAsia="仿宋_GB2312" w:hAnsi="黑体" w:hint="eastAsia"/>
          <w:color w:val="000000" w:themeColor="text1"/>
          <w:sz w:val="32"/>
          <w:szCs w:val="32"/>
        </w:rPr>
        <w:t>《优化营商环境条例》</w:t>
      </w:r>
      <w:r w:rsidR="00E66CD6" w:rsidRPr="006C082A">
        <w:rPr>
          <w:rFonts w:ascii="仿宋_GB2312" w:eastAsia="仿宋_GB2312" w:hAnsi="黑体" w:hint="eastAsia"/>
          <w:color w:val="000000" w:themeColor="text1"/>
          <w:sz w:val="32"/>
          <w:szCs w:val="32"/>
        </w:rPr>
        <w:t>《辽宁省优化营商环境条例》</w:t>
      </w:r>
      <w:r w:rsidR="006A7BD7" w:rsidRPr="006C082A">
        <w:rPr>
          <w:rFonts w:ascii="仿宋_GB2312" w:eastAsia="仿宋_GB2312" w:hAnsi="黑体" w:hint="eastAsia"/>
          <w:color w:val="000000" w:themeColor="text1"/>
          <w:sz w:val="32"/>
          <w:szCs w:val="32"/>
        </w:rPr>
        <w:t>等法律法规</w:t>
      </w:r>
      <w:r w:rsidR="00E66CD6" w:rsidRPr="006C082A">
        <w:rPr>
          <w:rFonts w:ascii="仿宋_GB2312" w:eastAsia="仿宋_GB2312" w:hAnsi="黑体" w:hint="eastAsia"/>
          <w:color w:val="000000" w:themeColor="text1"/>
          <w:sz w:val="32"/>
          <w:szCs w:val="32"/>
        </w:rPr>
        <w:t>作为开展营商环境建设工作的</w:t>
      </w:r>
      <w:r w:rsidR="00543AD5" w:rsidRPr="006C082A">
        <w:rPr>
          <w:rFonts w:ascii="仿宋_GB2312" w:eastAsia="仿宋_GB2312" w:hAnsi="黑体" w:hint="eastAsia"/>
          <w:color w:val="000000" w:themeColor="text1"/>
          <w:sz w:val="32"/>
          <w:szCs w:val="32"/>
        </w:rPr>
        <w:t>法治基准</w:t>
      </w:r>
      <w:r w:rsidR="00E66CD6" w:rsidRPr="006C082A">
        <w:rPr>
          <w:rFonts w:ascii="仿宋_GB2312" w:eastAsia="仿宋_GB2312" w:hAnsi="黑体" w:hint="eastAsia"/>
          <w:color w:val="000000" w:themeColor="text1"/>
          <w:sz w:val="32"/>
          <w:szCs w:val="32"/>
        </w:rPr>
        <w:t>，</w:t>
      </w:r>
      <w:r w:rsidR="00543AD5" w:rsidRPr="006C082A">
        <w:rPr>
          <w:rFonts w:ascii="仿宋_GB2312" w:eastAsia="仿宋_GB2312" w:hAnsi="黑体" w:hint="eastAsia"/>
          <w:color w:val="000000" w:themeColor="text1"/>
          <w:sz w:val="32"/>
          <w:szCs w:val="32"/>
        </w:rPr>
        <w:t>注重</w:t>
      </w:r>
      <w:r w:rsidR="004E1895" w:rsidRPr="006C082A">
        <w:rPr>
          <w:rFonts w:ascii="仿宋_GB2312" w:eastAsia="仿宋_GB2312" w:hAnsi="黑体" w:hint="eastAsia"/>
          <w:color w:val="000000" w:themeColor="text1"/>
          <w:sz w:val="32"/>
          <w:szCs w:val="32"/>
        </w:rPr>
        <w:t>制度创新</w:t>
      </w:r>
      <w:r w:rsidR="00543AD5" w:rsidRPr="006C082A">
        <w:rPr>
          <w:rFonts w:ascii="仿宋_GB2312" w:eastAsia="仿宋_GB2312" w:hAnsi="黑体" w:hint="eastAsia"/>
          <w:color w:val="000000" w:themeColor="text1"/>
          <w:sz w:val="32"/>
          <w:szCs w:val="32"/>
        </w:rPr>
        <w:t>，</w:t>
      </w:r>
      <w:r w:rsidR="006A7BD7" w:rsidRPr="006C082A">
        <w:rPr>
          <w:rFonts w:ascii="仿宋_GB2312" w:eastAsia="仿宋_GB2312" w:hAnsi="黑体" w:hint="eastAsia"/>
          <w:color w:val="000000" w:themeColor="text1"/>
          <w:sz w:val="32"/>
          <w:szCs w:val="32"/>
        </w:rPr>
        <w:t>完善法治保障，</w:t>
      </w:r>
      <w:r w:rsidR="004E1895" w:rsidRPr="006C082A">
        <w:rPr>
          <w:rFonts w:ascii="仿宋_GB2312" w:eastAsia="仿宋_GB2312" w:hint="eastAsia"/>
          <w:color w:val="000000" w:themeColor="text1"/>
          <w:sz w:val="32"/>
          <w:szCs w:val="32"/>
          <w:shd w:val="clear" w:color="auto" w:fill="FFFFFF"/>
        </w:rPr>
        <w:t>加快构建和完善有利于市场主体活力竞相迸发的体制机制</w:t>
      </w:r>
      <w:r w:rsidR="00543AD5" w:rsidRPr="006C082A">
        <w:rPr>
          <w:rFonts w:ascii="仿宋_GB2312" w:eastAsia="仿宋_GB2312" w:hint="eastAsia"/>
          <w:color w:val="000000" w:themeColor="text1"/>
          <w:sz w:val="32"/>
          <w:szCs w:val="32"/>
          <w:shd w:val="clear" w:color="auto" w:fill="FFFFFF"/>
        </w:rPr>
        <w:t>，</w:t>
      </w:r>
      <w:r w:rsidR="00543AD5" w:rsidRPr="006C082A">
        <w:rPr>
          <w:rFonts w:ascii="仿宋_GB2312" w:eastAsia="仿宋_GB2312" w:hAnsi="仿宋_GB2312" w:cs="仿宋_GB2312" w:hint="eastAsia"/>
          <w:color w:val="000000" w:themeColor="text1"/>
          <w:sz w:val="32"/>
          <w:szCs w:val="32"/>
        </w:rPr>
        <w:t>为各类市场主体投资兴业提供制度保障，</w:t>
      </w:r>
      <w:r w:rsidR="009A585C" w:rsidRPr="006C082A">
        <w:rPr>
          <w:rFonts w:ascii="仿宋_GB2312" w:eastAsia="仿宋_GB2312" w:hAnsi="仿宋_GB2312" w:cs="仿宋_GB2312" w:hint="eastAsia"/>
          <w:color w:val="000000" w:themeColor="text1"/>
          <w:sz w:val="32"/>
          <w:szCs w:val="32"/>
        </w:rPr>
        <w:t>营造稳定、公平、透明、可预期的良好环境，</w:t>
      </w:r>
      <w:r w:rsidR="00543AD5" w:rsidRPr="006C082A">
        <w:rPr>
          <w:rFonts w:ascii="仿宋_GB2312" w:eastAsia="仿宋_GB2312" w:hAnsi="仿宋_GB2312" w:cs="仿宋_GB2312" w:hint="eastAsia"/>
          <w:color w:val="000000" w:themeColor="text1"/>
          <w:sz w:val="32"/>
          <w:szCs w:val="32"/>
        </w:rPr>
        <w:t>持续推进</w:t>
      </w:r>
      <w:r w:rsidR="008E54CD" w:rsidRPr="006C082A">
        <w:rPr>
          <w:rFonts w:ascii="仿宋_GB2312" w:eastAsia="仿宋_GB2312" w:hAnsi="仿宋_GB2312" w:cs="仿宋_GB2312" w:hint="eastAsia"/>
          <w:color w:val="000000" w:themeColor="text1"/>
          <w:sz w:val="32"/>
          <w:szCs w:val="32"/>
        </w:rPr>
        <w:lastRenderedPageBreak/>
        <w:t>法治化营商环境建设</w:t>
      </w:r>
      <w:r w:rsidR="00543AD5" w:rsidRPr="006C082A">
        <w:rPr>
          <w:rFonts w:ascii="仿宋_GB2312" w:eastAsia="仿宋_GB2312" w:hAnsi="仿宋_GB2312" w:cs="仿宋_GB2312" w:hint="eastAsia"/>
          <w:color w:val="000000" w:themeColor="text1"/>
          <w:sz w:val="32"/>
          <w:szCs w:val="32"/>
        </w:rPr>
        <w:t>。</w:t>
      </w:r>
    </w:p>
    <w:p w:rsidR="009A585C" w:rsidRPr="006C082A" w:rsidRDefault="009A585C" w:rsidP="00656269">
      <w:pPr>
        <w:spacing w:line="600" w:lineRule="exact"/>
        <w:ind w:firstLineChars="200" w:firstLine="640"/>
        <w:rPr>
          <w:rFonts w:ascii="仿宋_GB2312" w:eastAsia="仿宋_GB2312" w:hAnsi="仿宋_GB2312" w:cs="仿宋_GB2312"/>
          <w:color w:val="000000" w:themeColor="text1"/>
          <w:sz w:val="32"/>
          <w:szCs w:val="32"/>
        </w:rPr>
      </w:pPr>
      <w:r w:rsidRPr="006C082A">
        <w:rPr>
          <w:rFonts w:ascii="仿宋_GB2312" w:eastAsia="仿宋_GB2312" w:hAnsi="仿宋_GB2312" w:cs="仿宋_GB2312" w:hint="eastAsia"/>
          <w:color w:val="000000" w:themeColor="text1"/>
          <w:sz w:val="32"/>
          <w:szCs w:val="32"/>
        </w:rPr>
        <w:t>坚持</w:t>
      </w:r>
      <w:r w:rsidR="00C60A2C" w:rsidRPr="006C082A">
        <w:rPr>
          <w:rFonts w:ascii="仿宋_GB2312" w:eastAsia="仿宋_GB2312" w:hAnsi="仿宋_GB2312" w:cs="仿宋_GB2312" w:hint="eastAsia"/>
          <w:color w:val="000000" w:themeColor="text1"/>
          <w:sz w:val="32"/>
          <w:szCs w:val="32"/>
        </w:rPr>
        <w:t>以改革创新为路径。</w:t>
      </w:r>
      <w:r w:rsidR="003277FE" w:rsidRPr="006C082A">
        <w:rPr>
          <w:rFonts w:ascii="仿宋_GB2312" w:eastAsia="仿宋_GB2312" w:hAnsi="仿宋_GB2312" w:cs="仿宋_GB2312" w:hint="eastAsia"/>
          <w:color w:val="000000" w:themeColor="text1"/>
          <w:sz w:val="32"/>
          <w:szCs w:val="32"/>
        </w:rPr>
        <w:t>坚持用深化改革的办法优化营商环境，进一步深化“放管服”改革。通过对标世界银行</w:t>
      </w:r>
      <w:r w:rsidR="00C60A2C" w:rsidRPr="006C082A">
        <w:rPr>
          <w:rFonts w:ascii="仿宋_GB2312" w:eastAsia="仿宋_GB2312" w:hAnsi="仿宋_GB2312" w:cs="仿宋_GB2312" w:hint="eastAsia"/>
          <w:color w:val="000000" w:themeColor="text1"/>
          <w:sz w:val="32"/>
          <w:szCs w:val="32"/>
        </w:rPr>
        <w:t>和国家营商环境评价指标体系，推进体制机制创新，优化工作流程，</w:t>
      </w:r>
      <w:r w:rsidR="00C60A2C" w:rsidRPr="006C082A">
        <w:rPr>
          <w:rFonts w:ascii="仿宋_GB2312" w:eastAsia="仿宋_GB2312" w:hint="eastAsia"/>
          <w:color w:val="000000" w:themeColor="text1"/>
          <w:sz w:val="32"/>
          <w:szCs w:val="32"/>
        </w:rPr>
        <w:t>进一步提高相关制度、规则的国际化水平，</w:t>
      </w:r>
      <w:r w:rsidRPr="006C082A">
        <w:rPr>
          <w:rFonts w:ascii="仿宋_GB2312" w:eastAsia="仿宋_GB2312" w:hint="eastAsia"/>
          <w:color w:val="000000" w:themeColor="text1"/>
          <w:sz w:val="32"/>
          <w:szCs w:val="32"/>
        </w:rPr>
        <w:t>提升国际竞争力和开放发展能力。</w:t>
      </w:r>
    </w:p>
    <w:p w:rsidR="00C60A2C" w:rsidRPr="006C082A" w:rsidRDefault="009A585C" w:rsidP="00656269">
      <w:pPr>
        <w:spacing w:line="600" w:lineRule="exact"/>
        <w:ind w:firstLineChars="200" w:firstLine="640"/>
        <w:rPr>
          <w:rFonts w:ascii="仿宋_GB2312" w:eastAsia="仿宋_GB2312" w:hAnsi="仿宋_GB2312" w:cs="仿宋_GB2312"/>
          <w:color w:val="000000" w:themeColor="text1"/>
          <w:sz w:val="32"/>
          <w:szCs w:val="32"/>
        </w:rPr>
      </w:pPr>
      <w:r w:rsidRPr="006C082A">
        <w:rPr>
          <w:rFonts w:ascii="仿宋_GB2312" w:eastAsia="仿宋_GB2312" w:hAnsi="仿宋_GB2312" w:cs="仿宋_GB2312" w:hint="eastAsia"/>
          <w:color w:val="000000" w:themeColor="text1"/>
          <w:sz w:val="32"/>
          <w:szCs w:val="32"/>
        </w:rPr>
        <w:t>坚持</w:t>
      </w:r>
      <w:r w:rsidR="00C60A2C" w:rsidRPr="006C082A">
        <w:rPr>
          <w:rFonts w:ascii="仿宋_GB2312" w:eastAsia="仿宋_GB2312" w:hAnsi="仿宋_GB2312" w:cs="仿宋_GB2312" w:hint="eastAsia"/>
          <w:color w:val="000000" w:themeColor="text1"/>
          <w:sz w:val="32"/>
          <w:szCs w:val="32"/>
        </w:rPr>
        <w:t>对标一流</w:t>
      </w:r>
      <w:r w:rsidRPr="006C082A">
        <w:rPr>
          <w:rFonts w:ascii="仿宋_GB2312" w:eastAsia="仿宋_GB2312" w:hAnsi="仿宋_GB2312" w:cs="仿宋_GB2312" w:hint="eastAsia"/>
          <w:color w:val="000000" w:themeColor="text1"/>
          <w:sz w:val="32"/>
          <w:szCs w:val="32"/>
        </w:rPr>
        <w:t>。</w:t>
      </w:r>
      <w:r w:rsidR="00F56AE2" w:rsidRPr="006C082A">
        <w:rPr>
          <w:rFonts w:ascii="仿宋_GB2312" w:eastAsia="仿宋_GB2312" w:hAnsi="仿宋_GB2312" w:cs="仿宋_GB2312" w:hint="eastAsia"/>
          <w:color w:val="000000" w:themeColor="text1"/>
          <w:sz w:val="32"/>
          <w:szCs w:val="32"/>
        </w:rPr>
        <w:t>通过对标对表北京、</w:t>
      </w:r>
      <w:r w:rsidRPr="006C082A">
        <w:rPr>
          <w:rFonts w:ascii="仿宋_GB2312" w:eastAsia="仿宋_GB2312" w:hAnsi="仿宋_GB2312" w:cs="仿宋_GB2312" w:hint="eastAsia"/>
          <w:color w:val="000000" w:themeColor="text1"/>
          <w:sz w:val="32"/>
          <w:szCs w:val="32"/>
        </w:rPr>
        <w:t>上海</w:t>
      </w:r>
      <w:r w:rsidR="00817AE0" w:rsidRPr="006C082A">
        <w:rPr>
          <w:rFonts w:ascii="仿宋_GB2312" w:eastAsia="仿宋_GB2312" w:hAnsi="仿宋_GB2312" w:cs="仿宋_GB2312" w:hint="eastAsia"/>
          <w:color w:val="000000" w:themeColor="text1"/>
          <w:sz w:val="32"/>
          <w:szCs w:val="32"/>
        </w:rPr>
        <w:t>、</w:t>
      </w:r>
      <w:r w:rsidR="00F56AE2" w:rsidRPr="006C082A">
        <w:rPr>
          <w:rFonts w:ascii="仿宋_GB2312" w:eastAsia="仿宋_GB2312" w:hAnsi="仿宋_GB2312" w:cs="仿宋_GB2312" w:hint="eastAsia"/>
          <w:color w:val="000000" w:themeColor="text1"/>
          <w:sz w:val="32"/>
          <w:szCs w:val="32"/>
        </w:rPr>
        <w:t>广州</w:t>
      </w:r>
      <w:r w:rsidR="00750291" w:rsidRPr="006C082A">
        <w:rPr>
          <w:rFonts w:ascii="仿宋_GB2312" w:eastAsia="仿宋_GB2312" w:hAnsi="仿宋_GB2312" w:cs="仿宋_GB2312" w:hint="eastAsia"/>
          <w:color w:val="000000" w:themeColor="text1"/>
          <w:sz w:val="32"/>
          <w:szCs w:val="32"/>
        </w:rPr>
        <w:t>、</w:t>
      </w:r>
      <w:r w:rsidR="00817AE0" w:rsidRPr="006C082A">
        <w:rPr>
          <w:rFonts w:ascii="仿宋_GB2312" w:eastAsia="仿宋_GB2312" w:hAnsi="仿宋_GB2312" w:cs="仿宋_GB2312" w:hint="eastAsia"/>
          <w:color w:val="000000" w:themeColor="text1"/>
          <w:sz w:val="32"/>
          <w:szCs w:val="32"/>
        </w:rPr>
        <w:t>深圳</w:t>
      </w:r>
      <w:r w:rsidR="00750291" w:rsidRPr="006C082A">
        <w:rPr>
          <w:rFonts w:ascii="仿宋_GB2312" w:eastAsia="仿宋_GB2312" w:hAnsi="仿宋_GB2312" w:cs="仿宋_GB2312" w:hint="eastAsia"/>
          <w:color w:val="000000" w:themeColor="text1"/>
          <w:sz w:val="32"/>
          <w:szCs w:val="32"/>
        </w:rPr>
        <w:t>等国内先进城市</w:t>
      </w:r>
      <w:r w:rsidR="007C023C" w:rsidRPr="006C082A">
        <w:rPr>
          <w:rFonts w:ascii="仿宋_GB2312" w:eastAsia="仿宋_GB2312" w:hAnsi="仿宋_GB2312" w:cs="仿宋_GB2312" w:hint="eastAsia"/>
          <w:color w:val="000000" w:themeColor="text1"/>
          <w:sz w:val="32"/>
          <w:szCs w:val="32"/>
        </w:rPr>
        <w:t>标准，</w:t>
      </w:r>
      <w:r w:rsidR="00C60A2C" w:rsidRPr="006C082A">
        <w:rPr>
          <w:rFonts w:ascii="仿宋_GB2312" w:eastAsia="仿宋_GB2312" w:hAnsi="仿宋_GB2312" w:cs="仿宋_GB2312" w:hint="eastAsia"/>
          <w:color w:val="000000" w:themeColor="text1"/>
          <w:sz w:val="32"/>
          <w:szCs w:val="32"/>
        </w:rPr>
        <w:t>对比各项指标的实际情况及其与先进城市前沿值的差距，</w:t>
      </w:r>
      <w:r w:rsidR="007C023C" w:rsidRPr="006C082A">
        <w:rPr>
          <w:rFonts w:ascii="仿宋_GB2312" w:eastAsia="仿宋_GB2312" w:hAnsi="仿宋_GB2312" w:cs="仿宋_GB2312" w:hint="eastAsia"/>
          <w:color w:val="000000" w:themeColor="text1"/>
          <w:sz w:val="32"/>
          <w:szCs w:val="32"/>
        </w:rPr>
        <w:t>借鉴、</w:t>
      </w:r>
      <w:r w:rsidRPr="006C082A">
        <w:rPr>
          <w:rFonts w:ascii="仿宋_GB2312" w:eastAsia="仿宋_GB2312" w:hAnsi="仿宋_GB2312" w:cs="仿宋_GB2312" w:hint="eastAsia"/>
          <w:color w:val="000000" w:themeColor="text1"/>
          <w:sz w:val="32"/>
          <w:szCs w:val="32"/>
        </w:rPr>
        <w:t>吸纳其做法和经验，</w:t>
      </w:r>
      <w:r w:rsidRPr="006C082A">
        <w:rPr>
          <w:rFonts w:ascii="仿宋_GB2312" w:eastAsia="仿宋_GB2312" w:hint="eastAsia"/>
          <w:color w:val="000000" w:themeColor="text1"/>
          <w:sz w:val="32"/>
          <w:szCs w:val="32"/>
        </w:rPr>
        <w:t>创造更有吸引力的投资和贸易环境，</w:t>
      </w:r>
      <w:r w:rsidRPr="006C082A">
        <w:rPr>
          <w:rFonts w:ascii="仿宋_GB2312" w:eastAsia="仿宋_GB2312" w:hAnsi="仿宋_GB2312" w:cs="仿宋_GB2312" w:hint="eastAsia"/>
          <w:color w:val="000000" w:themeColor="text1"/>
          <w:sz w:val="32"/>
          <w:szCs w:val="32"/>
        </w:rPr>
        <w:t>进一步提升我市的营商环境竞争力。</w:t>
      </w:r>
    </w:p>
    <w:p w:rsidR="00147BD1" w:rsidRPr="006C082A" w:rsidRDefault="00147BD1" w:rsidP="00656269">
      <w:pPr>
        <w:pStyle w:val="a7"/>
        <w:shd w:val="clear" w:color="auto" w:fill="FFFFFF"/>
        <w:spacing w:before="0" w:beforeAutospacing="0" w:after="0" w:afterAutospacing="0" w:line="600" w:lineRule="exact"/>
        <w:ind w:firstLineChars="200" w:firstLine="640"/>
        <w:jc w:val="both"/>
        <w:rPr>
          <w:rFonts w:ascii="仿宋_GB2312" w:eastAsia="仿宋_GB2312"/>
          <w:color w:val="000000" w:themeColor="text1"/>
          <w:sz w:val="32"/>
          <w:szCs w:val="32"/>
        </w:rPr>
      </w:pPr>
      <w:r w:rsidRPr="006C082A">
        <w:rPr>
          <w:rFonts w:ascii="仿宋_GB2312" w:eastAsia="仿宋_GB2312" w:hint="eastAsia"/>
          <w:color w:val="000000" w:themeColor="text1"/>
          <w:sz w:val="32"/>
          <w:szCs w:val="32"/>
        </w:rPr>
        <w:t>坚持问题导向。</w:t>
      </w:r>
      <w:r w:rsidR="001800A4" w:rsidRPr="006C082A">
        <w:rPr>
          <w:rFonts w:ascii="仿宋_GB2312" w:eastAsia="仿宋_GB2312" w:hint="eastAsia"/>
          <w:color w:val="000000" w:themeColor="text1"/>
          <w:sz w:val="32"/>
          <w:szCs w:val="32"/>
        </w:rPr>
        <w:t>坚持市场主导、政府引导“两手抓”，</w:t>
      </w:r>
      <w:r w:rsidRPr="006C082A">
        <w:rPr>
          <w:rFonts w:ascii="仿宋_GB2312" w:eastAsia="仿宋_GB2312" w:hint="eastAsia"/>
          <w:color w:val="000000" w:themeColor="text1"/>
          <w:sz w:val="32"/>
          <w:szCs w:val="32"/>
        </w:rPr>
        <w:t>针对企业在设立、建设、运营、发展等全生命周期涉及的痛点、难点、堵点问题，靶向攻坚、精准发力、综合施策</w:t>
      </w:r>
      <w:r w:rsidR="008656C2" w:rsidRPr="006C082A">
        <w:rPr>
          <w:rFonts w:ascii="仿宋_GB2312" w:eastAsia="仿宋_GB2312" w:hint="eastAsia"/>
          <w:color w:val="000000" w:themeColor="text1"/>
          <w:sz w:val="32"/>
          <w:szCs w:val="32"/>
        </w:rPr>
        <w:t>，</w:t>
      </w:r>
      <w:r w:rsidR="008E54CD" w:rsidRPr="006C082A">
        <w:rPr>
          <w:rFonts w:ascii="仿宋_GB2312" w:eastAsia="仿宋_GB2312" w:hAnsi="仿宋_GB2312" w:cs="仿宋_GB2312" w:hint="eastAsia"/>
          <w:color w:val="000000" w:themeColor="text1"/>
          <w:sz w:val="32"/>
          <w:szCs w:val="32"/>
        </w:rPr>
        <w:t>让企业能看到实实在在的变化，切实提升</w:t>
      </w:r>
      <w:r w:rsidR="00442662" w:rsidRPr="006C082A">
        <w:rPr>
          <w:rFonts w:ascii="仿宋_GB2312" w:eastAsia="仿宋_GB2312" w:hAnsi="仿宋_GB2312" w:cs="仿宋_GB2312" w:hint="eastAsia"/>
          <w:color w:val="000000" w:themeColor="text1"/>
          <w:sz w:val="32"/>
          <w:szCs w:val="32"/>
        </w:rPr>
        <w:t>企业</w:t>
      </w:r>
      <w:r w:rsidR="008E54CD" w:rsidRPr="006C082A">
        <w:rPr>
          <w:rFonts w:ascii="仿宋_GB2312" w:eastAsia="仿宋_GB2312" w:hAnsi="仿宋_GB2312" w:cs="仿宋_GB2312" w:hint="eastAsia"/>
          <w:color w:val="000000" w:themeColor="text1"/>
          <w:sz w:val="32"/>
          <w:szCs w:val="32"/>
        </w:rPr>
        <w:t>获得感。</w:t>
      </w:r>
    </w:p>
    <w:p w:rsidR="00147BD1" w:rsidRPr="006C082A" w:rsidRDefault="006C082A" w:rsidP="007116CD">
      <w:pPr>
        <w:spacing w:line="600" w:lineRule="exact"/>
        <w:ind w:firstLineChars="200" w:firstLine="640"/>
        <w:rPr>
          <w:rFonts w:ascii="楷体_GB2312" w:eastAsia="楷体_GB2312" w:hAnsi="黑体"/>
          <w:color w:val="000000" w:themeColor="text1"/>
          <w:sz w:val="32"/>
          <w:szCs w:val="32"/>
        </w:rPr>
      </w:pPr>
      <w:r w:rsidRPr="006C082A">
        <w:rPr>
          <w:rFonts w:ascii="楷体_GB2312" w:eastAsia="楷体_GB2312" w:hAnsi="黑体" w:hint="eastAsia"/>
          <w:color w:val="000000" w:themeColor="text1"/>
          <w:sz w:val="32"/>
          <w:szCs w:val="32"/>
        </w:rPr>
        <w:t>（三）</w:t>
      </w:r>
      <w:r w:rsidR="008656C2" w:rsidRPr="006C082A">
        <w:rPr>
          <w:rFonts w:ascii="楷体_GB2312" w:eastAsia="楷体_GB2312" w:hAnsi="黑体" w:hint="eastAsia"/>
          <w:color w:val="000000" w:themeColor="text1"/>
          <w:sz w:val="32"/>
          <w:szCs w:val="32"/>
        </w:rPr>
        <w:t>工作</w:t>
      </w:r>
      <w:r w:rsidR="001800A4" w:rsidRPr="006C082A">
        <w:rPr>
          <w:rFonts w:ascii="楷体_GB2312" w:eastAsia="楷体_GB2312" w:hAnsi="黑体" w:hint="eastAsia"/>
          <w:color w:val="000000" w:themeColor="text1"/>
          <w:sz w:val="32"/>
          <w:szCs w:val="32"/>
        </w:rPr>
        <w:t>目标</w:t>
      </w:r>
    </w:p>
    <w:p w:rsidR="00C4384E" w:rsidRPr="00B8004B" w:rsidRDefault="00C4384E" w:rsidP="007F1C8B">
      <w:pPr>
        <w:spacing w:line="600" w:lineRule="exact"/>
        <w:ind w:firstLineChars="200" w:firstLine="640"/>
        <w:rPr>
          <w:rFonts w:ascii="仿宋_GB2312" w:eastAsia="仿宋_GB2312" w:hAnsi="仿宋_GB2312" w:cs="仿宋_GB2312"/>
          <w:color w:val="000000" w:themeColor="text1"/>
          <w:sz w:val="32"/>
          <w:szCs w:val="32"/>
        </w:rPr>
      </w:pPr>
      <w:r w:rsidRPr="00B8004B">
        <w:rPr>
          <w:rFonts w:ascii="仿宋_GB2312" w:eastAsia="仿宋_GB2312" w:hAnsi="仿宋_GB2312" w:cs="仿宋_GB2312" w:hint="eastAsia"/>
          <w:color w:val="000000" w:themeColor="text1"/>
          <w:sz w:val="32"/>
          <w:szCs w:val="32"/>
        </w:rPr>
        <w:t>“十四五”时期我市营商环境建设的</w:t>
      </w:r>
      <w:r>
        <w:rPr>
          <w:rFonts w:ascii="仿宋_GB2312" w:eastAsia="仿宋_GB2312" w:hAnsi="仿宋_GB2312" w:cs="仿宋_GB2312" w:hint="eastAsia"/>
          <w:color w:val="000000" w:themeColor="text1"/>
          <w:sz w:val="32"/>
          <w:szCs w:val="32"/>
        </w:rPr>
        <w:t>主要</w:t>
      </w:r>
      <w:r w:rsidRPr="00B8004B">
        <w:rPr>
          <w:rFonts w:ascii="仿宋_GB2312" w:eastAsia="仿宋_GB2312" w:hAnsi="仿宋_GB2312" w:cs="仿宋_GB2312" w:hint="eastAsia"/>
          <w:color w:val="000000" w:themeColor="text1"/>
          <w:sz w:val="32"/>
          <w:szCs w:val="32"/>
        </w:rPr>
        <w:t>目标是通过努力构建</w:t>
      </w:r>
      <w:r w:rsidR="00F257C0">
        <w:rPr>
          <w:rFonts w:ascii="仿宋_GB2312" w:eastAsia="仿宋_GB2312" w:hAnsi="仿宋_GB2312" w:cs="仿宋_GB2312" w:hint="eastAsia"/>
          <w:color w:val="000000" w:themeColor="text1"/>
          <w:sz w:val="32"/>
          <w:szCs w:val="32"/>
        </w:rPr>
        <w:t>高效便利的政务环境、规范公正的法治环境、公平竞争的市场环境、</w:t>
      </w:r>
      <w:r w:rsidRPr="00B8004B">
        <w:rPr>
          <w:rFonts w:ascii="仿宋_GB2312" w:eastAsia="仿宋_GB2312" w:hAnsi="仿宋_GB2312" w:cs="仿宋_GB2312" w:hint="eastAsia"/>
          <w:color w:val="000000" w:themeColor="text1"/>
          <w:sz w:val="32"/>
          <w:szCs w:val="32"/>
        </w:rPr>
        <w:t>开放</w:t>
      </w:r>
      <w:r w:rsidR="00F257C0">
        <w:rPr>
          <w:rFonts w:ascii="仿宋_GB2312" w:eastAsia="仿宋_GB2312" w:hAnsi="仿宋_GB2312" w:cs="仿宋_GB2312" w:hint="eastAsia"/>
          <w:color w:val="000000" w:themeColor="text1"/>
          <w:sz w:val="32"/>
          <w:szCs w:val="32"/>
        </w:rPr>
        <w:t>包容</w:t>
      </w:r>
      <w:r w:rsidRPr="00B8004B">
        <w:rPr>
          <w:rFonts w:ascii="仿宋_GB2312" w:eastAsia="仿宋_GB2312" w:hAnsi="仿宋_GB2312" w:cs="仿宋_GB2312" w:hint="eastAsia"/>
          <w:color w:val="000000" w:themeColor="text1"/>
          <w:sz w:val="32"/>
          <w:szCs w:val="32"/>
        </w:rPr>
        <w:t>的</w:t>
      </w:r>
      <w:r>
        <w:rPr>
          <w:rFonts w:ascii="仿宋_GB2312" w:eastAsia="仿宋_GB2312" w:hAnsi="仿宋_GB2312" w:cs="仿宋_GB2312" w:hint="eastAsia"/>
          <w:color w:val="000000" w:themeColor="text1"/>
          <w:sz w:val="32"/>
          <w:szCs w:val="32"/>
        </w:rPr>
        <w:t>社会</w:t>
      </w:r>
      <w:r w:rsidRPr="00B8004B">
        <w:rPr>
          <w:rFonts w:ascii="仿宋_GB2312" w:eastAsia="仿宋_GB2312" w:hAnsi="仿宋_GB2312" w:cs="仿宋_GB2312" w:hint="eastAsia"/>
          <w:color w:val="000000" w:themeColor="text1"/>
          <w:sz w:val="32"/>
          <w:szCs w:val="32"/>
        </w:rPr>
        <w:t>人文环境，</w:t>
      </w:r>
      <w:r w:rsidR="00014C08">
        <w:rPr>
          <w:rFonts w:ascii="仿宋_GB2312" w:eastAsia="仿宋_GB2312" w:hAnsi="仿宋" w:cs="仿宋_GB2312" w:hint="eastAsia"/>
          <w:color w:val="000000" w:themeColor="text1"/>
          <w:kern w:val="0"/>
          <w:sz w:val="32"/>
          <w:szCs w:val="32"/>
          <w:lang w:val="zh-CN"/>
        </w:rPr>
        <w:t>基本形成</w:t>
      </w:r>
      <w:r w:rsidRPr="00B8004B">
        <w:rPr>
          <w:rFonts w:ascii="仿宋_GB2312" w:eastAsia="仿宋_GB2312" w:hAnsi="仿宋_GB2312" w:cs="仿宋_GB2312" w:hint="eastAsia"/>
          <w:color w:val="000000" w:themeColor="text1"/>
          <w:sz w:val="32"/>
          <w:szCs w:val="32"/>
        </w:rPr>
        <w:t>“办事方便、法治良好、成本竞争力强、生态宜居”</w:t>
      </w:r>
      <w:r>
        <w:rPr>
          <w:rFonts w:ascii="仿宋_GB2312" w:eastAsia="仿宋_GB2312" w:hAnsi="仿宋_GB2312" w:cs="仿宋_GB2312" w:hint="eastAsia"/>
          <w:color w:val="000000" w:themeColor="text1"/>
          <w:sz w:val="32"/>
          <w:szCs w:val="32"/>
        </w:rPr>
        <w:t>的</w:t>
      </w:r>
      <w:r w:rsidR="00F46359">
        <w:rPr>
          <w:rFonts w:ascii="仿宋_GB2312" w:eastAsia="仿宋_GB2312" w:hAnsi="仿宋" w:cs="仿宋_GB2312" w:hint="eastAsia"/>
          <w:color w:val="000000" w:themeColor="text1"/>
          <w:kern w:val="0"/>
          <w:sz w:val="32"/>
          <w:szCs w:val="32"/>
          <w:lang w:val="zh-CN"/>
        </w:rPr>
        <w:t>市场化法治化国际化营商环境。</w:t>
      </w:r>
    </w:p>
    <w:p w:rsidR="000138E4" w:rsidRPr="00B8004B" w:rsidRDefault="00FD56FF" w:rsidP="00D62F75">
      <w:pPr>
        <w:spacing w:line="600" w:lineRule="exact"/>
        <w:ind w:firstLineChars="200" w:firstLine="640"/>
        <w:rPr>
          <w:rFonts w:ascii="仿宋_GB2312" w:eastAsia="仿宋_GB2312" w:hAnsi="黑体"/>
          <w:color w:val="000000" w:themeColor="text1"/>
          <w:sz w:val="32"/>
          <w:szCs w:val="32"/>
        </w:rPr>
      </w:pPr>
      <w:r w:rsidRPr="00B8004B">
        <w:rPr>
          <w:rFonts w:ascii="仿宋_GB2312" w:eastAsia="仿宋_GB2312" w:hAnsi="黑体" w:hint="eastAsia"/>
          <w:color w:val="000000" w:themeColor="text1"/>
          <w:sz w:val="32"/>
          <w:szCs w:val="32"/>
        </w:rPr>
        <w:t>到</w:t>
      </w:r>
      <w:r w:rsidR="008656C2" w:rsidRPr="00B8004B">
        <w:rPr>
          <w:rFonts w:ascii="仿宋_GB2312" w:eastAsia="仿宋_GB2312" w:hAnsi="黑体" w:hint="eastAsia"/>
          <w:color w:val="000000" w:themeColor="text1"/>
          <w:sz w:val="32"/>
          <w:szCs w:val="32"/>
        </w:rPr>
        <w:t>“十四五”末期，</w:t>
      </w:r>
      <w:r w:rsidR="007F1C8B">
        <w:rPr>
          <w:rFonts w:ascii="仿宋_GB2312" w:eastAsia="仿宋_GB2312" w:hAnsi="黑体" w:hint="eastAsia"/>
          <w:color w:val="000000" w:themeColor="text1"/>
          <w:sz w:val="32"/>
          <w:szCs w:val="32"/>
        </w:rPr>
        <w:t>开办</w:t>
      </w:r>
      <w:r w:rsidR="00F257C0">
        <w:rPr>
          <w:rFonts w:ascii="仿宋_GB2312" w:eastAsia="仿宋_GB2312" w:hAnsi="黑体" w:hint="eastAsia"/>
          <w:color w:val="000000" w:themeColor="text1"/>
          <w:sz w:val="32"/>
          <w:szCs w:val="32"/>
        </w:rPr>
        <w:t>企业</w:t>
      </w:r>
      <w:r w:rsidR="007F1C8B">
        <w:rPr>
          <w:rFonts w:ascii="仿宋_GB2312" w:eastAsia="仿宋_GB2312" w:hAnsi="黑体" w:hint="eastAsia"/>
          <w:color w:val="000000" w:themeColor="text1"/>
          <w:sz w:val="32"/>
          <w:szCs w:val="32"/>
        </w:rPr>
        <w:t>、办理建筑</w:t>
      </w:r>
      <w:r w:rsidR="00B4009F" w:rsidRPr="00B8004B">
        <w:rPr>
          <w:rFonts w:ascii="仿宋_GB2312" w:eastAsia="仿宋_GB2312" w:hAnsi="黑体" w:hint="eastAsia"/>
          <w:color w:val="000000" w:themeColor="text1"/>
          <w:sz w:val="32"/>
          <w:szCs w:val="32"/>
        </w:rPr>
        <w:t>许可、</w:t>
      </w:r>
      <w:r w:rsidR="00F257C0">
        <w:rPr>
          <w:rFonts w:ascii="仿宋_GB2312" w:eastAsia="仿宋_GB2312" w:hAnsi="黑体" w:hint="eastAsia"/>
          <w:color w:val="000000" w:themeColor="text1"/>
          <w:sz w:val="32"/>
          <w:szCs w:val="32"/>
        </w:rPr>
        <w:t>获得电力、登记财产、</w:t>
      </w:r>
      <w:r w:rsidR="00D62F75">
        <w:rPr>
          <w:rFonts w:ascii="仿宋_GB2312" w:eastAsia="仿宋_GB2312" w:hAnsi="黑体" w:hint="eastAsia"/>
          <w:color w:val="000000" w:themeColor="text1"/>
          <w:sz w:val="32"/>
          <w:szCs w:val="32"/>
        </w:rPr>
        <w:t>获得信贷、保护中小投资者、纳税、跨境贸易、执行</w:t>
      </w:r>
      <w:r w:rsidR="00D62F75">
        <w:rPr>
          <w:rFonts w:ascii="仿宋_GB2312" w:eastAsia="仿宋_GB2312" w:hAnsi="黑体" w:hint="eastAsia"/>
          <w:color w:val="000000" w:themeColor="text1"/>
          <w:sz w:val="32"/>
          <w:szCs w:val="32"/>
        </w:rPr>
        <w:lastRenderedPageBreak/>
        <w:t>合同、破产办理、劳动力市场监管、政府采购、</w:t>
      </w:r>
      <w:r w:rsidR="00377AFA">
        <w:rPr>
          <w:rFonts w:ascii="仿宋_GB2312" w:eastAsia="仿宋_GB2312" w:hAnsi="黑体" w:hint="eastAsia"/>
          <w:color w:val="000000" w:themeColor="text1"/>
          <w:sz w:val="32"/>
          <w:szCs w:val="32"/>
        </w:rPr>
        <w:t>政务服务</w:t>
      </w:r>
      <w:r w:rsidR="00D62F75">
        <w:rPr>
          <w:rFonts w:ascii="仿宋_GB2312" w:eastAsia="仿宋_GB2312" w:hAnsi="黑体" w:hint="eastAsia"/>
          <w:color w:val="000000" w:themeColor="text1"/>
          <w:sz w:val="32"/>
          <w:szCs w:val="32"/>
        </w:rPr>
        <w:t>、市场监管、知识产权保护、招标投标、获得用水用气、包容普惠创新</w:t>
      </w:r>
      <w:r w:rsidR="00B4009F" w:rsidRPr="00B8004B">
        <w:rPr>
          <w:rFonts w:ascii="仿宋_GB2312" w:eastAsia="仿宋_GB2312" w:hAnsi="黑体" w:hint="eastAsia"/>
          <w:color w:val="000000" w:themeColor="text1"/>
          <w:sz w:val="32"/>
          <w:szCs w:val="32"/>
        </w:rPr>
        <w:t>等</w:t>
      </w:r>
      <w:r w:rsidR="00F257C0">
        <w:rPr>
          <w:rFonts w:ascii="仿宋_GB2312" w:eastAsia="仿宋_GB2312" w:hAnsi="黑体" w:hint="eastAsia"/>
          <w:color w:val="000000" w:themeColor="text1"/>
          <w:sz w:val="32"/>
          <w:szCs w:val="32"/>
        </w:rPr>
        <w:t>世界银行和国家营商环境评价</w:t>
      </w:r>
      <w:r w:rsidR="00F46359">
        <w:rPr>
          <w:rFonts w:ascii="仿宋_GB2312" w:eastAsia="仿宋_GB2312" w:hAnsi="黑体" w:hint="eastAsia"/>
          <w:color w:val="000000" w:themeColor="text1"/>
          <w:sz w:val="32"/>
          <w:szCs w:val="32"/>
        </w:rPr>
        <w:t>指标大幅提升</w:t>
      </w:r>
      <w:r w:rsidR="00B4009F" w:rsidRPr="00B8004B">
        <w:rPr>
          <w:rFonts w:ascii="仿宋_GB2312" w:eastAsia="仿宋_GB2312" w:hAnsi="黑体" w:hint="eastAsia"/>
          <w:color w:val="000000" w:themeColor="text1"/>
          <w:sz w:val="32"/>
          <w:szCs w:val="32"/>
        </w:rPr>
        <w:t>，</w:t>
      </w:r>
      <w:r w:rsidR="0060079E">
        <w:rPr>
          <w:rFonts w:ascii="仿宋_GB2312" w:eastAsia="仿宋_GB2312" w:hAnsi="黑体" w:hint="eastAsia"/>
          <w:color w:val="000000" w:themeColor="text1"/>
          <w:sz w:val="32"/>
          <w:szCs w:val="32"/>
        </w:rPr>
        <w:t>部分指标</w:t>
      </w:r>
      <w:r w:rsidR="00793C76" w:rsidRPr="00B8004B">
        <w:rPr>
          <w:rFonts w:ascii="仿宋_GB2312" w:eastAsia="仿宋_GB2312" w:hAnsi="黑体" w:hint="eastAsia"/>
          <w:color w:val="000000" w:themeColor="text1"/>
          <w:sz w:val="32"/>
          <w:szCs w:val="32"/>
        </w:rPr>
        <w:t>接近国内前沿水平</w:t>
      </w:r>
      <w:r w:rsidR="00557598" w:rsidRPr="00B8004B">
        <w:rPr>
          <w:rFonts w:ascii="仿宋_GB2312" w:eastAsia="仿宋_GB2312" w:hAnsi="黑体" w:hint="eastAsia"/>
          <w:color w:val="000000" w:themeColor="text1"/>
          <w:sz w:val="32"/>
          <w:szCs w:val="32"/>
        </w:rPr>
        <w:t>，</w:t>
      </w:r>
      <w:r w:rsidR="00F56AE2" w:rsidRPr="00B8004B">
        <w:rPr>
          <w:rFonts w:ascii="仿宋_GB2312" w:eastAsia="仿宋_GB2312" w:hAnsi="黑体" w:hint="eastAsia"/>
          <w:color w:val="000000" w:themeColor="text1"/>
          <w:sz w:val="32"/>
          <w:szCs w:val="32"/>
        </w:rPr>
        <w:t>营商环境</w:t>
      </w:r>
      <w:r w:rsidR="007F1C8B">
        <w:rPr>
          <w:rFonts w:ascii="仿宋_GB2312" w:eastAsia="仿宋_GB2312" w:hAnsi="黑体" w:hint="eastAsia"/>
          <w:color w:val="000000" w:themeColor="text1"/>
          <w:sz w:val="32"/>
          <w:szCs w:val="32"/>
        </w:rPr>
        <w:t>便利度和总体</w:t>
      </w:r>
      <w:r w:rsidR="00F56AE2" w:rsidRPr="00B8004B">
        <w:rPr>
          <w:rFonts w:ascii="仿宋_GB2312" w:eastAsia="仿宋_GB2312" w:hAnsi="黑体" w:hint="eastAsia"/>
          <w:color w:val="000000" w:themeColor="text1"/>
          <w:sz w:val="32"/>
          <w:szCs w:val="32"/>
        </w:rPr>
        <w:t>评价</w:t>
      </w:r>
      <w:r w:rsidR="007F1C8B">
        <w:rPr>
          <w:rFonts w:ascii="仿宋_GB2312" w:eastAsia="仿宋_GB2312" w:hAnsi="仿宋" w:cs="仿宋_GB2312" w:hint="eastAsia"/>
          <w:color w:val="000000" w:themeColor="text1"/>
          <w:kern w:val="0"/>
          <w:sz w:val="32"/>
          <w:szCs w:val="32"/>
          <w:lang w:val="zh-CN"/>
        </w:rPr>
        <w:t>排名</w:t>
      </w:r>
      <w:r w:rsidRPr="00B8004B">
        <w:rPr>
          <w:rFonts w:ascii="仿宋_GB2312" w:eastAsia="仿宋_GB2312" w:hAnsi="仿宋" w:cs="仿宋_GB2312" w:hint="eastAsia"/>
          <w:color w:val="000000" w:themeColor="text1"/>
          <w:kern w:val="0"/>
          <w:sz w:val="32"/>
          <w:szCs w:val="32"/>
          <w:lang w:val="zh-CN"/>
        </w:rPr>
        <w:t>进入</w:t>
      </w:r>
      <w:r w:rsidR="00F56AE2" w:rsidRPr="00B8004B">
        <w:rPr>
          <w:rFonts w:ascii="仿宋_GB2312" w:eastAsia="仿宋_GB2312" w:hAnsi="仿宋" w:cs="仿宋_GB2312" w:hint="eastAsia"/>
          <w:color w:val="000000" w:themeColor="text1"/>
          <w:kern w:val="0"/>
          <w:sz w:val="32"/>
          <w:szCs w:val="32"/>
          <w:lang w:val="zh-CN"/>
        </w:rPr>
        <w:t>全省前列</w:t>
      </w:r>
      <w:r w:rsidR="0060079E">
        <w:rPr>
          <w:rFonts w:ascii="仿宋_GB2312" w:eastAsia="仿宋_GB2312" w:hAnsi="仿宋" w:cs="仿宋_GB2312" w:hint="eastAsia"/>
          <w:color w:val="000000" w:themeColor="text1"/>
          <w:kern w:val="0"/>
          <w:sz w:val="32"/>
          <w:szCs w:val="32"/>
          <w:lang w:val="zh-CN"/>
        </w:rPr>
        <w:t>。</w:t>
      </w:r>
    </w:p>
    <w:p w:rsidR="00B4009F" w:rsidRPr="006C082A" w:rsidRDefault="00B4009F" w:rsidP="00656269">
      <w:pPr>
        <w:spacing w:line="600" w:lineRule="exact"/>
        <w:ind w:firstLineChars="200" w:firstLine="640"/>
        <w:rPr>
          <w:rFonts w:ascii="仿宋_GB2312" w:eastAsia="仿宋_GB2312" w:hAnsi="黑体"/>
          <w:color w:val="000000" w:themeColor="text1"/>
          <w:sz w:val="32"/>
          <w:szCs w:val="32"/>
        </w:rPr>
      </w:pPr>
      <w:r w:rsidRPr="006C082A">
        <w:rPr>
          <w:rFonts w:ascii="仿宋_GB2312" w:eastAsia="仿宋_GB2312" w:hAnsi="仿宋" w:cs="仿宋_GB2312" w:hint="eastAsia"/>
          <w:color w:val="000000" w:themeColor="text1"/>
          <w:kern w:val="0"/>
          <w:sz w:val="32"/>
          <w:szCs w:val="32"/>
          <w:lang w:val="zh-CN"/>
        </w:rPr>
        <w:t>在</w:t>
      </w:r>
      <w:r w:rsidR="00574C9D" w:rsidRPr="006C082A">
        <w:rPr>
          <w:rFonts w:ascii="仿宋_GB2312" w:eastAsia="仿宋_GB2312" w:hAnsi="仿宋" w:cs="仿宋_GB2312" w:hint="eastAsia"/>
          <w:color w:val="000000" w:themeColor="text1"/>
          <w:kern w:val="0"/>
          <w:sz w:val="32"/>
          <w:szCs w:val="32"/>
          <w:lang w:val="zh-CN"/>
        </w:rPr>
        <w:t>营商</w:t>
      </w:r>
      <w:r w:rsidR="00AC469F" w:rsidRPr="006C082A">
        <w:rPr>
          <w:rFonts w:ascii="仿宋_GB2312" w:eastAsia="仿宋_GB2312" w:hAnsi="仿宋" w:cs="仿宋_GB2312" w:hint="eastAsia"/>
          <w:color w:val="000000" w:themeColor="text1"/>
          <w:kern w:val="0"/>
          <w:sz w:val="32"/>
          <w:szCs w:val="32"/>
          <w:lang w:val="zh-CN"/>
        </w:rPr>
        <w:t>环境制度</w:t>
      </w:r>
      <w:r w:rsidRPr="006C082A">
        <w:rPr>
          <w:rFonts w:ascii="仿宋_GB2312" w:eastAsia="仿宋_GB2312" w:hAnsi="仿宋" w:cs="仿宋_GB2312" w:hint="eastAsia"/>
          <w:color w:val="000000" w:themeColor="text1"/>
          <w:kern w:val="0"/>
          <w:sz w:val="32"/>
          <w:szCs w:val="32"/>
          <w:lang w:val="zh-CN"/>
        </w:rPr>
        <w:t>体系建设方面</w:t>
      </w:r>
      <w:r w:rsidR="007F1C8B" w:rsidRPr="006C082A">
        <w:rPr>
          <w:rFonts w:ascii="仿宋_GB2312" w:eastAsia="仿宋_GB2312" w:hAnsi="仿宋" w:cs="仿宋_GB2312" w:hint="eastAsia"/>
          <w:color w:val="000000" w:themeColor="text1"/>
          <w:kern w:val="0"/>
          <w:sz w:val="32"/>
          <w:szCs w:val="32"/>
          <w:lang w:val="zh-CN"/>
        </w:rPr>
        <w:t>。</w:t>
      </w:r>
      <w:r w:rsidRPr="006C082A">
        <w:rPr>
          <w:rFonts w:ascii="仿宋_GB2312" w:eastAsia="仿宋_GB2312" w:hAnsi="黑体" w:hint="eastAsia"/>
          <w:color w:val="000000" w:themeColor="text1"/>
          <w:sz w:val="32"/>
          <w:szCs w:val="32"/>
        </w:rPr>
        <w:t>营商环境总体制度框架体系、责任分工体系、衡量营商环境的标准体系建立健全，</w:t>
      </w:r>
      <w:r w:rsidR="009E5221" w:rsidRPr="006C082A">
        <w:rPr>
          <w:rFonts w:ascii="仿宋_GB2312" w:eastAsia="仿宋_GB2312" w:hAnsi="黑体" w:hint="eastAsia"/>
          <w:color w:val="000000" w:themeColor="text1"/>
          <w:sz w:val="32"/>
          <w:szCs w:val="32"/>
        </w:rPr>
        <w:t>营商环境建设领导协调机制、解决问题机制更加完善，联席会议制度有效运转，市县上下联动、部门齐抓共管的工作格局全面形成。</w:t>
      </w:r>
    </w:p>
    <w:p w:rsidR="00201A83" w:rsidRPr="006C082A" w:rsidRDefault="004D0738" w:rsidP="00656269">
      <w:pPr>
        <w:spacing w:line="600" w:lineRule="exact"/>
        <w:ind w:firstLineChars="200" w:firstLine="640"/>
        <w:rPr>
          <w:rFonts w:ascii="仿宋_GB2312" w:eastAsia="仿宋_GB2312" w:hAnsi="仿宋" w:cs="仿宋_GB2312"/>
          <w:color w:val="000000" w:themeColor="text1"/>
          <w:kern w:val="0"/>
          <w:sz w:val="32"/>
          <w:szCs w:val="32"/>
          <w:lang w:val="zh-CN"/>
        </w:rPr>
      </w:pPr>
      <w:r w:rsidRPr="006C082A">
        <w:rPr>
          <w:rFonts w:ascii="仿宋_GB2312" w:eastAsia="仿宋_GB2312" w:hAnsi="仿宋" w:cs="仿宋_GB2312" w:hint="eastAsia"/>
          <w:color w:val="000000" w:themeColor="text1"/>
          <w:kern w:val="0"/>
          <w:sz w:val="32"/>
          <w:szCs w:val="32"/>
          <w:lang w:val="zh-CN"/>
        </w:rPr>
        <w:t>在推进“办事方便”方面。</w:t>
      </w:r>
      <w:r w:rsidR="0099358C" w:rsidRPr="006C082A">
        <w:rPr>
          <w:rFonts w:ascii="仿宋_GB2312" w:eastAsia="仿宋_GB2312" w:hAnsi="仿宋" w:cs="仿宋_GB2312" w:hint="eastAsia"/>
          <w:color w:val="000000" w:themeColor="text1"/>
          <w:kern w:val="0"/>
          <w:sz w:val="32"/>
          <w:szCs w:val="32"/>
          <w:lang w:val="zh-CN"/>
        </w:rPr>
        <w:t>“放管服”改革进一步深入</w:t>
      </w:r>
      <w:r w:rsidR="0070503B" w:rsidRPr="006C082A">
        <w:rPr>
          <w:rFonts w:ascii="仿宋_GB2312" w:eastAsia="仿宋_GB2312" w:hAnsi="仿宋" w:cs="仿宋_GB2312" w:hint="eastAsia"/>
          <w:color w:val="000000" w:themeColor="text1"/>
          <w:kern w:val="0"/>
          <w:sz w:val="32"/>
          <w:szCs w:val="32"/>
          <w:lang w:val="zh-CN"/>
        </w:rPr>
        <w:t>，</w:t>
      </w:r>
      <w:r w:rsidR="0070503B" w:rsidRPr="006C082A">
        <w:rPr>
          <w:rFonts w:ascii="仿宋_GB2312" w:eastAsia="仿宋_GB2312" w:hAnsi="黑体" w:hint="eastAsia"/>
          <w:color w:val="000000" w:themeColor="text1"/>
          <w:sz w:val="32"/>
          <w:szCs w:val="32"/>
        </w:rPr>
        <w:t>数字政府建设和</w:t>
      </w:r>
      <w:r w:rsidR="0070503B" w:rsidRPr="006C082A">
        <w:rPr>
          <w:rFonts w:ascii="仿宋_GB2312" w:eastAsia="仿宋_GB2312" w:hAnsi="仿宋" w:cs="仿宋_GB2312" w:hint="eastAsia"/>
          <w:color w:val="000000" w:themeColor="text1"/>
          <w:kern w:val="0"/>
          <w:sz w:val="32"/>
          <w:szCs w:val="32"/>
          <w:lang w:val="zh-CN"/>
        </w:rPr>
        <w:t>体制机制创新取得明显突破。</w:t>
      </w:r>
      <w:r w:rsidR="00AC469F" w:rsidRPr="006C082A">
        <w:rPr>
          <w:rFonts w:ascii="仿宋_GB2312" w:eastAsia="仿宋_GB2312" w:hAnsi="仿宋" w:cs="仿宋_GB2312" w:hint="eastAsia"/>
          <w:color w:val="000000" w:themeColor="text1"/>
          <w:kern w:val="0"/>
          <w:sz w:val="32"/>
          <w:szCs w:val="32"/>
          <w:lang w:val="zh-CN"/>
        </w:rPr>
        <w:t>政务服务标准化、智能化、便利化</w:t>
      </w:r>
      <w:r w:rsidR="007F1C8B" w:rsidRPr="006C082A">
        <w:rPr>
          <w:rFonts w:ascii="仿宋_GB2312" w:eastAsia="仿宋_GB2312" w:hAnsi="仿宋" w:cs="仿宋_GB2312" w:hint="eastAsia"/>
          <w:color w:val="000000" w:themeColor="text1"/>
          <w:kern w:val="0"/>
          <w:sz w:val="32"/>
          <w:szCs w:val="32"/>
          <w:lang w:val="zh-CN"/>
        </w:rPr>
        <w:t>水平进一步提升</w:t>
      </w:r>
      <w:r w:rsidR="00AC469F" w:rsidRPr="006C082A">
        <w:rPr>
          <w:rFonts w:ascii="仿宋_GB2312" w:eastAsia="仿宋_GB2312" w:hAnsi="仿宋" w:cs="仿宋_GB2312" w:hint="eastAsia"/>
          <w:color w:val="000000" w:themeColor="text1"/>
          <w:kern w:val="0"/>
          <w:sz w:val="32"/>
          <w:szCs w:val="32"/>
          <w:lang w:val="zh-CN"/>
        </w:rPr>
        <w:t>，</w:t>
      </w:r>
      <w:r w:rsidR="007F1C8B" w:rsidRPr="006C082A">
        <w:rPr>
          <w:rFonts w:ascii="仿宋_GB2312" w:eastAsia="仿宋_GB2312" w:hAnsi="仿宋" w:cs="仿宋_GB2312" w:hint="eastAsia"/>
          <w:color w:val="000000" w:themeColor="text1"/>
          <w:kern w:val="0"/>
          <w:sz w:val="32"/>
          <w:szCs w:val="32"/>
          <w:lang w:val="zh-CN"/>
        </w:rPr>
        <w:t>高频事项</w:t>
      </w:r>
      <w:r w:rsidR="007366AC" w:rsidRPr="006C082A">
        <w:rPr>
          <w:rFonts w:ascii="仿宋_GB2312" w:eastAsia="仿宋_GB2312" w:hAnsi="仿宋" w:cs="仿宋_GB2312" w:hint="eastAsia"/>
          <w:color w:val="000000" w:themeColor="text1"/>
          <w:kern w:val="0"/>
          <w:sz w:val="32"/>
          <w:szCs w:val="32"/>
          <w:lang w:val="zh-CN"/>
        </w:rPr>
        <w:t>基本</w:t>
      </w:r>
      <w:r w:rsidR="00AC469F" w:rsidRPr="006C082A">
        <w:rPr>
          <w:rFonts w:ascii="仿宋_GB2312" w:eastAsia="仿宋_GB2312" w:hAnsi="仿宋" w:cs="仿宋_GB2312" w:hint="eastAsia"/>
          <w:color w:val="000000" w:themeColor="text1"/>
          <w:kern w:val="0"/>
          <w:sz w:val="32"/>
          <w:szCs w:val="32"/>
          <w:lang w:val="zh-CN"/>
        </w:rPr>
        <w:t>实现“不见面审批”</w:t>
      </w:r>
      <w:r w:rsidR="007F1C8B" w:rsidRPr="006C082A">
        <w:rPr>
          <w:rFonts w:ascii="仿宋_GB2312" w:eastAsia="仿宋_GB2312" w:hAnsi="仿宋" w:cs="仿宋_GB2312" w:hint="eastAsia"/>
          <w:color w:val="000000" w:themeColor="text1"/>
          <w:kern w:val="0"/>
          <w:sz w:val="32"/>
          <w:szCs w:val="32"/>
          <w:lang w:val="zh-CN"/>
        </w:rPr>
        <w:t>和</w:t>
      </w:r>
      <w:r w:rsidR="00AC469F" w:rsidRPr="006C082A">
        <w:rPr>
          <w:rFonts w:ascii="仿宋_GB2312" w:eastAsia="仿宋_GB2312" w:hAnsi="仿宋" w:cs="仿宋_GB2312" w:hint="eastAsia"/>
          <w:color w:val="000000" w:themeColor="text1"/>
          <w:kern w:val="0"/>
          <w:sz w:val="32"/>
          <w:szCs w:val="32"/>
          <w:lang w:val="zh-CN"/>
        </w:rPr>
        <w:t>“全市</w:t>
      </w:r>
      <w:r w:rsidR="00817AE0" w:rsidRPr="006C082A">
        <w:rPr>
          <w:rFonts w:ascii="仿宋_GB2312" w:eastAsia="仿宋_GB2312" w:hAnsi="仿宋" w:cs="仿宋_GB2312" w:hint="eastAsia"/>
          <w:color w:val="000000" w:themeColor="text1"/>
          <w:kern w:val="0"/>
          <w:sz w:val="32"/>
          <w:szCs w:val="32"/>
          <w:lang w:val="zh-CN"/>
        </w:rPr>
        <w:t>通办</w:t>
      </w:r>
      <w:r w:rsidR="00AC469F" w:rsidRPr="006C082A">
        <w:rPr>
          <w:rFonts w:ascii="仿宋_GB2312" w:eastAsia="仿宋_GB2312" w:hAnsi="仿宋" w:cs="仿宋_GB2312" w:hint="eastAsia"/>
          <w:color w:val="000000" w:themeColor="text1"/>
          <w:kern w:val="0"/>
          <w:sz w:val="32"/>
          <w:szCs w:val="32"/>
          <w:lang w:val="zh-CN"/>
        </w:rPr>
        <w:t>”</w:t>
      </w:r>
      <w:r w:rsidR="00817AE0" w:rsidRPr="006C082A">
        <w:rPr>
          <w:rFonts w:ascii="仿宋_GB2312" w:eastAsia="仿宋_GB2312" w:hAnsi="仿宋" w:cs="仿宋_GB2312" w:hint="eastAsia"/>
          <w:color w:val="000000" w:themeColor="text1"/>
          <w:kern w:val="0"/>
          <w:sz w:val="32"/>
          <w:szCs w:val="32"/>
          <w:lang w:val="zh-CN"/>
        </w:rPr>
        <w:t>。</w:t>
      </w:r>
      <w:r w:rsidR="00B034BD" w:rsidRPr="006C082A">
        <w:rPr>
          <w:rFonts w:ascii="仿宋_GB2312" w:eastAsia="仿宋_GB2312" w:hAnsi="仿宋" w:cs="仿宋_GB2312" w:hint="eastAsia"/>
          <w:color w:val="000000" w:themeColor="text1"/>
          <w:kern w:val="0"/>
          <w:sz w:val="32"/>
          <w:szCs w:val="32"/>
          <w:lang w:val="zh-CN"/>
        </w:rPr>
        <w:t>数据资源体系基本完善，</w:t>
      </w:r>
      <w:r w:rsidR="00574C9D" w:rsidRPr="006C082A">
        <w:rPr>
          <w:rFonts w:ascii="仿宋_GB2312" w:eastAsia="仿宋_GB2312" w:hAnsi="黑体" w:hint="eastAsia"/>
          <w:color w:val="000000" w:themeColor="text1"/>
          <w:sz w:val="32"/>
          <w:szCs w:val="32"/>
        </w:rPr>
        <w:t>智慧型政务服务平台</w:t>
      </w:r>
      <w:r w:rsidR="001E05B6" w:rsidRPr="006C082A">
        <w:rPr>
          <w:rFonts w:ascii="仿宋_GB2312" w:eastAsia="仿宋_GB2312" w:hAnsi="黑体" w:hint="eastAsia"/>
          <w:color w:val="000000" w:themeColor="text1"/>
          <w:sz w:val="32"/>
          <w:szCs w:val="32"/>
        </w:rPr>
        <w:t>基本建成</w:t>
      </w:r>
      <w:r w:rsidR="00574C9D" w:rsidRPr="006C082A">
        <w:rPr>
          <w:rFonts w:ascii="仿宋_GB2312" w:eastAsia="仿宋_GB2312" w:hAnsi="黑体" w:hint="eastAsia"/>
          <w:color w:val="000000" w:themeColor="text1"/>
          <w:sz w:val="32"/>
          <w:szCs w:val="32"/>
        </w:rPr>
        <w:t>，</w:t>
      </w:r>
      <w:r w:rsidR="003D03CF" w:rsidRPr="006C082A">
        <w:rPr>
          <w:rFonts w:ascii="仿宋_GB2312" w:eastAsia="仿宋_GB2312" w:hint="eastAsia"/>
          <w:color w:val="000000" w:themeColor="text1"/>
          <w:sz w:val="32"/>
          <w:szCs w:val="32"/>
        </w:rPr>
        <w:t>大数据、人工智能、区块链、5G等政务新技术广泛应用</w:t>
      </w:r>
      <w:r w:rsidR="00574C9D" w:rsidRPr="006C082A">
        <w:rPr>
          <w:rFonts w:ascii="仿宋_GB2312" w:eastAsia="仿宋_GB2312" w:hAnsi="黑体" w:hint="eastAsia"/>
          <w:color w:val="000000" w:themeColor="text1"/>
          <w:sz w:val="32"/>
          <w:szCs w:val="32"/>
        </w:rPr>
        <w:t>，</w:t>
      </w:r>
      <w:r w:rsidR="001E05B6" w:rsidRPr="006C082A">
        <w:rPr>
          <w:rFonts w:ascii="仿宋_GB2312" w:eastAsia="仿宋_GB2312" w:hAnsi="黑体" w:hint="eastAsia"/>
          <w:color w:val="000000" w:themeColor="text1"/>
          <w:sz w:val="32"/>
          <w:szCs w:val="32"/>
        </w:rPr>
        <w:t>为企业群众提供更个性化、更精细的政务服务</w:t>
      </w:r>
      <w:r w:rsidR="00557598" w:rsidRPr="006C082A">
        <w:rPr>
          <w:rFonts w:ascii="仿宋_GB2312" w:eastAsia="仿宋_GB2312" w:hAnsi="仿宋_GB2312" w:cs="仿宋_GB2312" w:hint="eastAsia"/>
          <w:color w:val="000000" w:themeColor="text1"/>
          <w:sz w:val="32"/>
          <w:szCs w:val="32"/>
        </w:rPr>
        <w:t>。</w:t>
      </w:r>
    </w:p>
    <w:p w:rsidR="000138E4" w:rsidRPr="006C082A" w:rsidRDefault="004D0738" w:rsidP="00656269">
      <w:pPr>
        <w:spacing w:line="600" w:lineRule="exact"/>
        <w:ind w:firstLineChars="200" w:firstLine="640"/>
        <w:rPr>
          <w:rFonts w:ascii="仿宋_GB2312" w:eastAsia="仿宋_GB2312"/>
          <w:color w:val="000000" w:themeColor="text1"/>
          <w:sz w:val="32"/>
          <w:szCs w:val="32"/>
        </w:rPr>
      </w:pPr>
      <w:r w:rsidRPr="006C082A">
        <w:rPr>
          <w:rFonts w:ascii="仿宋_GB2312" w:eastAsia="仿宋_GB2312" w:hAnsi="仿宋" w:cs="仿宋_GB2312" w:hint="eastAsia"/>
          <w:color w:val="000000" w:themeColor="text1"/>
          <w:kern w:val="0"/>
          <w:sz w:val="32"/>
          <w:szCs w:val="32"/>
          <w:lang w:val="zh-CN"/>
        </w:rPr>
        <w:t>在推进“法治良好”方面。</w:t>
      </w:r>
      <w:r w:rsidR="007F1C8B" w:rsidRPr="006C082A">
        <w:rPr>
          <w:rFonts w:ascii="仿宋_GB2312" w:eastAsia="仿宋_GB2312" w:hint="eastAsia"/>
          <w:color w:val="000000" w:themeColor="text1"/>
          <w:sz w:val="32"/>
          <w:szCs w:val="32"/>
        </w:rPr>
        <w:t>《优化营商环境条例》</w:t>
      </w:r>
      <w:r w:rsidR="00ED3E3D" w:rsidRPr="006C082A">
        <w:rPr>
          <w:rFonts w:ascii="仿宋_GB2312" w:eastAsia="仿宋_GB2312" w:hint="eastAsia"/>
          <w:color w:val="000000" w:themeColor="text1"/>
          <w:sz w:val="32"/>
          <w:szCs w:val="32"/>
        </w:rPr>
        <w:t>《辽宁省优化营商环境条例》</w:t>
      </w:r>
      <w:r w:rsidR="00AC469F" w:rsidRPr="006C082A">
        <w:rPr>
          <w:rFonts w:ascii="仿宋_GB2312" w:eastAsia="仿宋_GB2312" w:hint="eastAsia"/>
          <w:color w:val="000000" w:themeColor="text1"/>
          <w:sz w:val="32"/>
          <w:szCs w:val="32"/>
        </w:rPr>
        <w:t>得到有效</w:t>
      </w:r>
      <w:r w:rsidR="007F1C8B" w:rsidRPr="006C082A">
        <w:rPr>
          <w:rFonts w:ascii="仿宋_GB2312" w:eastAsia="仿宋_GB2312" w:hint="eastAsia"/>
          <w:color w:val="000000" w:themeColor="text1"/>
          <w:sz w:val="32"/>
          <w:szCs w:val="32"/>
        </w:rPr>
        <w:t>贯彻</w:t>
      </w:r>
      <w:r w:rsidR="00AC469F" w:rsidRPr="006C082A">
        <w:rPr>
          <w:rFonts w:ascii="仿宋_GB2312" w:eastAsia="仿宋_GB2312" w:hint="eastAsia"/>
          <w:color w:val="000000" w:themeColor="text1"/>
          <w:sz w:val="32"/>
          <w:szCs w:val="32"/>
        </w:rPr>
        <w:t>落实</w:t>
      </w:r>
      <w:r w:rsidR="00ED3E3D" w:rsidRPr="006C082A">
        <w:rPr>
          <w:rFonts w:ascii="仿宋_GB2312" w:eastAsia="仿宋_GB2312" w:hint="eastAsia"/>
          <w:color w:val="000000" w:themeColor="text1"/>
          <w:sz w:val="32"/>
          <w:szCs w:val="32"/>
        </w:rPr>
        <w:t>。</w:t>
      </w:r>
      <w:r w:rsidR="00AC469F" w:rsidRPr="006C082A">
        <w:rPr>
          <w:rFonts w:ascii="仿宋_GB2312" w:eastAsia="仿宋_GB2312" w:hint="eastAsia"/>
          <w:color w:val="000000" w:themeColor="text1"/>
          <w:sz w:val="32"/>
          <w:szCs w:val="32"/>
        </w:rPr>
        <w:t>法治政府建设、</w:t>
      </w:r>
      <w:r w:rsidR="00AF4EAB" w:rsidRPr="006C082A">
        <w:rPr>
          <w:rFonts w:ascii="仿宋_GB2312" w:eastAsia="仿宋_GB2312" w:hint="eastAsia"/>
          <w:color w:val="000000" w:themeColor="text1"/>
          <w:sz w:val="32"/>
          <w:szCs w:val="32"/>
        </w:rPr>
        <w:t>诚信政府建设、社会信用体系建设进一步完善。</w:t>
      </w:r>
      <w:r w:rsidR="007530DC" w:rsidRPr="006C082A">
        <w:rPr>
          <w:rFonts w:ascii="仿宋_GB2312" w:eastAsia="仿宋_GB2312" w:hAnsi="仿宋" w:cs="仿宋_GB2312" w:hint="eastAsia"/>
          <w:color w:val="000000" w:themeColor="text1"/>
          <w:kern w:val="0"/>
          <w:sz w:val="32"/>
          <w:szCs w:val="32"/>
          <w:lang w:val="zh-CN"/>
        </w:rPr>
        <w:t>执法透明度、规范化水平得到进一步提高。</w:t>
      </w:r>
      <w:r w:rsidR="00D62F75" w:rsidRPr="006C082A">
        <w:rPr>
          <w:rFonts w:ascii="仿宋_GB2312" w:eastAsia="仿宋_GB2312" w:hAnsi="仿宋_GB2312" w:cs="仿宋_GB2312" w:hint="eastAsia"/>
          <w:color w:val="000000" w:themeColor="text1"/>
          <w:sz w:val="32"/>
          <w:szCs w:val="32"/>
        </w:rPr>
        <w:t>政府失信问题、历史遗留问题基本</w:t>
      </w:r>
      <w:r w:rsidR="0070503B" w:rsidRPr="006C082A">
        <w:rPr>
          <w:rFonts w:ascii="仿宋_GB2312" w:eastAsia="仿宋_GB2312" w:hAnsi="仿宋_GB2312" w:cs="仿宋_GB2312" w:hint="eastAsia"/>
          <w:color w:val="000000" w:themeColor="text1"/>
          <w:sz w:val="32"/>
          <w:szCs w:val="32"/>
        </w:rPr>
        <w:t>解决。</w:t>
      </w:r>
    </w:p>
    <w:p w:rsidR="00FC73AF" w:rsidRPr="006C082A" w:rsidRDefault="004D0738" w:rsidP="00656269">
      <w:pPr>
        <w:spacing w:line="600" w:lineRule="exact"/>
        <w:ind w:firstLineChars="200" w:firstLine="640"/>
        <w:rPr>
          <w:rFonts w:ascii="仿宋_GB2312" w:eastAsia="仿宋_GB2312" w:hAnsi="仿宋" w:cs="仿宋_GB2312"/>
          <w:color w:val="000000" w:themeColor="text1"/>
          <w:kern w:val="0"/>
          <w:sz w:val="32"/>
          <w:szCs w:val="32"/>
          <w:lang w:val="zh-CN"/>
        </w:rPr>
      </w:pPr>
      <w:r w:rsidRPr="006C082A">
        <w:rPr>
          <w:rFonts w:ascii="仿宋_GB2312" w:eastAsia="仿宋_GB2312" w:hAnsi="仿宋" w:cs="仿宋_GB2312" w:hint="eastAsia"/>
          <w:color w:val="000000" w:themeColor="text1"/>
          <w:kern w:val="0"/>
          <w:sz w:val="32"/>
          <w:szCs w:val="32"/>
          <w:lang w:val="zh-CN"/>
        </w:rPr>
        <w:t>在推进“成本竞争力强”方面。</w:t>
      </w:r>
      <w:r w:rsidR="00FC73AF" w:rsidRPr="006C082A">
        <w:rPr>
          <w:rFonts w:ascii="仿宋_GB2312" w:eastAsia="仿宋_GB2312" w:hAnsi="仿宋" w:cs="仿宋_GB2312" w:hint="eastAsia"/>
          <w:color w:val="000000" w:themeColor="text1"/>
          <w:kern w:val="0"/>
          <w:sz w:val="32"/>
          <w:szCs w:val="32"/>
          <w:lang w:val="zh-CN"/>
        </w:rPr>
        <w:t>制度性交易成本、融资成本、物流成本、用电</w:t>
      </w:r>
      <w:r w:rsidRPr="006C082A">
        <w:rPr>
          <w:rFonts w:ascii="仿宋_GB2312" w:eastAsia="仿宋_GB2312" w:hAnsi="仿宋" w:cs="仿宋_GB2312" w:hint="eastAsia"/>
          <w:color w:val="000000" w:themeColor="text1"/>
          <w:kern w:val="0"/>
          <w:sz w:val="32"/>
          <w:szCs w:val="32"/>
          <w:lang w:val="zh-CN"/>
        </w:rPr>
        <w:t>用水</w:t>
      </w:r>
      <w:r w:rsidR="00AC469F" w:rsidRPr="006C082A">
        <w:rPr>
          <w:rFonts w:ascii="仿宋_GB2312" w:eastAsia="仿宋_GB2312" w:hAnsi="仿宋" w:cs="仿宋_GB2312" w:hint="eastAsia"/>
          <w:color w:val="000000" w:themeColor="text1"/>
          <w:kern w:val="0"/>
          <w:sz w:val="32"/>
          <w:szCs w:val="32"/>
          <w:lang w:val="zh-CN"/>
        </w:rPr>
        <w:t>用气成本、要素成本等营商成本及非税收入占一般公共预算收入比例进一步</w:t>
      </w:r>
      <w:r w:rsidR="00FC73AF" w:rsidRPr="006C082A">
        <w:rPr>
          <w:rFonts w:ascii="仿宋_GB2312" w:eastAsia="仿宋_GB2312" w:hAnsi="仿宋" w:cs="仿宋_GB2312" w:hint="eastAsia"/>
          <w:color w:val="000000" w:themeColor="text1"/>
          <w:kern w:val="0"/>
          <w:sz w:val="32"/>
          <w:szCs w:val="32"/>
          <w:lang w:val="zh-CN"/>
        </w:rPr>
        <w:t>降低。</w:t>
      </w:r>
      <w:r w:rsidR="00FC73AF" w:rsidRPr="006C082A">
        <w:rPr>
          <w:rFonts w:ascii="仿宋_GB2312" w:eastAsia="仿宋_GB2312" w:hAnsi="仿宋_GB2312" w:cs="仿宋_GB2312" w:hint="eastAsia"/>
          <w:color w:val="000000" w:themeColor="text1"/>
          <w:sz w:val="32"/>
          <w:szCs w:val="32"/>
        </w:rPr>
        <w:t>初步形成以“双随机、一</w:t>
      </w:r>
      <w:r w:rsidR="00FC73AF" w:rsidRPr="006C082A">
        <w:rPr>
          <w:rFonts w:ascii="仿宋_GB2312" w:eastAsia="仿宋_GB2312" w:hAnsi="仿宋_GB2312" w:cs="仿宋_GB2312" w:hint="eastAsia"/>
          <w:color w:val="000000" w:themeColor="text1"/>
          <w:sz w:val="32"/>
          <w:szCs w:val="32"/>
        </w:rPr>
        <w:lastRenderedPageBreak/>
        <w:t>公开”监管为基本手段，以重点监管为补充、以信用监管为基础的新型监管机制框架，</w:t>
      </w:r>
      <w:r w:rsidR="00FC73AF" w:rsidRPr="006C082A">
        <w:rPr>
          <w:rFonts w:ascii="仿宋_GB2312" w:eastAsia="仿宋_GB2312" w:hAnsi="仿宋" w:cs="仿宋_GB2312" w:hint="eastAsia"/>
          <w:color w:val="000000" w:themeColor="text1"/>
          <w:kern w:val="0"/>
          <w:sz w:val="32"/>
          <w:szCs w:val="32"/>
          <w:lang w:val="zh-CN"/>
        </w:rPr>
        <w:t>广泛运用大数据手段进行监管。</w:t>
      </w:r>
    </w:p>
    <w:p w:rsidR="000138E4" w:rsidRPr="006C082A" w:rsidRDefault="004D0738" w:rsidP="00656269">
      <w:pPr>
        <w:spacing w:line="600" w:lineRule="exact"/>
        <w:ind w:firstLineChars="200" w:firstLine="640"/>
        <w:rPr>
          <w:rFonts w:ascii="仿宋_GB2312" w:eastAsia="仿宋_GB2312" w:hAnsi="黑体"/>
          <w:color w:val="000000" w:themeColor="text1"/>
          <w:sz w:val="32"/>
          <w:szCs w:val="32"/>
        </w:rPr>
      </w:pPr>
      <w:r w:rsidRPr="006C082A">
        <w:rPr>
          <w:rFonts w:ascii="仿宋_GB2312" w:eastAsia="仿宋_GB2312" w:hAnsi="仿宋" w:cs="仿宋_GB2312" w:hint="eastAsia"/>
          <w:color w:val="000000" w:themeColor="text1"/>
          <w:kern w:val="0"/>
          <w:sz w:val="32"/>
          <w:szCs w:val="32"/>
          <w:lang w:val="zh-CN"/>
        </w:rPr>
        <w:t>在推进“生态宜居”方面。</w:t>
      </w:r>
      <w:r w:rsidR="0070503B" w:rsidRPr="006C082A">
        <w:rPr>
          <w:rFonts w:ascii="仿宋_GB2312" w:eastAsia="仿宋_GB2312" w:hAnsi="仿宋" w:cs="仿宋_GB2312" w:hint="eastAsia"/>
          <w:color w:val="000000" w:themeColor="text1"/>
          <w:kern w:val="0"/>
          <w:sz w:val="32"/>
          <w:szCs w:val="32"/>
          <w:lang w:val="zh-CN"/>
        </w:rPr>
        <w:t>政治生态</w:t>
      </w:r>
      <w:r w:rsidR="00AC469F" w:rsidRPr="006C082A">
        <w:rPr>
          <w:rFonts w:ascii="仿宋_GB2312" w:eastAsia="仿宋_GB2312" w:hAnsi="仿宋" w:cs="仿宋_GB2312" w:hint="eastAsia"/>
          <w:color w:val="000000" w:themeColor="text1"/>
          <w:kern w:val="0"/>
          <w:sz w:val="32"/>
          <w:szCs w:val="32"/>
          <w:lang w:val="zh-CN"/>
        </w:rPr>
        <w:t>、</w:t>
      </w:r>
      <w:r w:rsidR="00AA2DA9" w:rsidRPr="006C082A">
        <w:rPr>
          <w:rFonts w:ascii="仿宋_GB2312" w:eastAsia="仿宋_GB2312" w:hAnsi="仿宋" w:cs="仿宋_GB2312" w:hint="eastAsia"/>
          <w:color w:val="000000" w:themeColor="text1"/>
          <w:kern w:val="0"/>
          <w:sz w:val="32"/>
          <w:szCs w:val="32"/>
          <w:lang w:val="zh-CN"/>
        </w:rPr>
        <w:t>社会生态、自然生态、创新创业生态</w:t>
      </w:r>
      <w:r w:rsidR="00AF4EAB" w:rsidRPr="006C082A">
        <w:rPr>
          <w:rFonts w:ascii="仿宋_GB2312" w:eastAsia="仿宋_GB2312" w:hAnsi="仿宋" w:cs="仿宋_GB2312" w:hint="eastAsia"/>
          <w:color w:val="000000" w:themeColor="text1"/>
          <w:kern w:val="0"/>
          <w:sz w:val="32"/>
          <w:szCs w:val="32"/>
          <w:lang w:val="zh-CN"/>
        </w:rPr>
        <w:t>更加良好。</w:t>
      </w:r>
      <w:r w:rsidR="00201A83" w:rsidRPr="006C082A">
        <w:rPr>
          <w:rFonts w:ascii="仿宋_GB2312" w:eastAsia="仿宋_GB2312" w:hAnsi="仿宋" w:cs="仿宋_GB2312" w:hint="eastAsia"/>
          <w:color w:val="000000" w:themeColor="text1"/>
          <w:kern w:val="0"/>
          <w:sz w:val="32"/>
          <w:szCs w:val="32"/>
          <w:lang w:val="zh-CN"/>
        </w:rPr>
        <w:t>城市</w:t>
      </w:r>
      <w:r w:rsidR="00AC469F" w:rsidRPr="006C082A">
        <w:rPr>
          <w:rFonts w:ascii="仿宋_GB2312" w:eastAsia="仿宋_GB2312" w:hAnsi="仿宋" w:cs="仿宋_GB2312" w:hint="eastAsia"/>
          <w:color w:val="000000" w:themeColor="text1"/>
          <w:kern w:val="0"/>
          <w:sz w:val="32"/>
          <w:szCs w:val="32"/>
          <w:lang w:val="zh-CN"/>
        </w:rPr>
        <w:t>基础设施进一步完善</w:t>
      </w:r>
      <w:r w:rsidR="00ED3E3D" w:rsidRPr="006C082A">
        <w:rPr>
          <w:rFonts w:ascii="仿宋_GB2312" w:eastAsia="仿宋_GB2312" w:hAnsi="仿宋" w:cs="仿宋_GB2312" w:hint="eastAsia"/>
          <w:color w:val="000000" w:themeColor="text1"/>
          <w:kern w:val="0"/>
          <w:sz w:val="32"/>
          <w:szCs w:val="32"/>
          <w:lang w:val="zh-CN"/>
        </w:rPr>
        <w:t>，</w:t>
      </w:r>
      <w:r w:rsidRPr="006C082A">
        <w:rPr>
          <w:rFonts w:ascii="仿宋_GB2312" w:eastAsia="仿宋_GB2312" w:hAnsi="仿宋" w:cs="仿宋_GB2312" w:hint="eastAsia"/>
          <w:color w:val="000000" w:themeColor="text1"/>
          <w:kern w:val="0"/>
          <w:sz w:val="32"/>
          <w:szCs w:val="32"/>
          <w:lang w:val="zh-CN"/>
        </w:rPr>
        <w:t>公共服务满意度</w:t>
      </w:r>
      <w:r w:rsidR="0070503B" w:rsidRPr="006C082A">
        <w:rPr>
          <w:rFonts w:ascii="仿宋_GB2312" w:eastAsia="仿宋_GB2312" w:hAnsi="仿宋" w:cs="仿宋_GB2312" w:hint="eastAsia"/>
          <w:color w:val="000000" w:themeColor="text1"/>
          <w:kern w:val="0"/>
          <w:sz w:val="32"/>
          <w:szCs w:val="32"/>
          <w:lang w:val="zh-CN"/>
        </w:rPr>
        <w:t>明显</w:t>
      </w:r>
      <w:r w:rsidRPr="006C082A">
        <w:rPr>
          <w:rFonts w:ascii="仿宋_GB2312" w:eastAsia="仿宋_GB2312" w:hAnsi="仿宋" w:cs="仿宋_GB2312" w:hint="eastAsia"/>
          <w:color w:val="000000" w:themeColor="text1"/>
          <w:kern w:val="0"/>
          <w:sz w:val="32"/>
          <w:szCs w:val="32"/>
          <w:lang w:val="zh-CN"/>
        </w:rPr>
        <w:t>提升，</w:t>
      </w:r>
      <w:r w:rsidR="00ED3E3D" w:rsidRPr="006C082A">
        <w:rPr>
          <w:rFonts w:ascii="仿宋_GB2312" w:eastAsia="仿宋_GB2312" w:hAnsi="仿宋" w:cs="仿宋_GB2312" w:hint="eastAsia"/>
          <w:color w:val="000000" w:themeColor="text1"/>
          <w:kern w:val="0"/>
          <w:sz w:val="32"/>
          <w:szCs w:val="32"/>
          <w:lang w:val="zh-CN"/>
        </w:rPr>
        <w:t>城市</w:t>
      </w:r>
      <w:r w:rsidR="00201A83" w:rsidRPr="006C082A">
        <w:rPr>
          <w:rFonts w:ascii="仿宋_GB2312" w:eastAsia="仿宋_GB2312" w:hAnsi="仿宋" w:cs="仿宋_GB2312" w:hint="eastAsia"/>
          <w:color w:val="000000" w:themeColor="text1"/>
          <w:kern w:val="0"/>
          <w:sz w:val="32"/>
          <w:szCs w:val="32"/>
          <w:lang w:val="zh-CN"/>
        </w:rPr>
        <w:t>吸引力显著增强，</w:t>
      </w:r>
      <w:r w:rsidR="007530DC" w:rsidRPr="006C082A">
        <w:rPr>
          <w:rFonts w:ascii="仿宋_GB2312" w:eastAsia="仿宋_GB2312" w:hAnsi="仿宋" w:cs="仿宋_GB2312" w:hint="eastAsia"/>
          <w:color w:val="000000" w:themeColor="text1"/>
          <w:kern w:val="0"/>
          <w:sz w:val="32"/>
          <w:szCs w:val="32"/>
          <w:lang w:val="zh-CN"/>
        </w:rPr>
        <w:t>“营商环境就是我自己”</w:t>
      </w:r>
      <w:r w:rsidR="00C72FE2" w:rsidRPr="006C082A">
        <w:rPr>
          <w:rFonts w:ascii="仿宋_GB2312" w:eastAsia="仿宋_GB2312" w:hAnsi="仿宋" w:cs="仿宋_GB2312" w:hint="eastAsia"/>
          <w:color w:val="000000" w:themeColor="text1"/>
          <w:kern w:val="0"/>
          <w:sz w:val="32"/>
          <w:szCs w:val="32"/>
          <w:lang w:val="zh-CN"/>
        </w:rPr>
        <w:t>“人人都是营商环境、个个都是开放形象”</w:t>
      </w:r>
      <w:r w:rsidR="0070503B" w:rsidRPr="006C082A">
        <w:rPr>
          <w:rFonts w:ascii="仿宋_GB2312" w:eastAsia="仿宋_GB2312" w:hAnsi="仿宋" w:cs="仿宋_GB2312" w:hint="eastAsia"/>
          <w:color w:val="000000" w:themeColor="text1"/>
          <w:kern w:val="0"/>
          <w:sz w:val="32"/>
          <w:szCs w:val="32"/>
          <w:lang w:val="zh-CN"/>
        </w:rPr>
        <w:t>“办事不求人”</w:t>
      </w:r>
      <w:r w:rsidR="00AF4EAB" w:rsidRPr="006C082A">
        <w:rPr>
          <w:rFonts w:ascii="仿宋_GB2312" w:eastAsia="仿宋_GB2312" w:hAnsi="仿宋" w:cs="仿宋_GB2312" w:hint="eastAsia"/>
          <w:color w:val="000000" w:themeColor="text1"/>
          <w:kern w:val="0"/>
          <w:sz w:val="32"/>
          <w:szCs w:val="32"/>
          <w:lang w:val="zh-CN"/>
        </w:rPr>
        <w:t>的认识深入人心</w:t>
      </w:r>
      <w:r w:rsidR="007530DC" w:rsidRPr="006C082A">
        <w:rPr>
          <w:rFonts w:ascii="仿宋_GB2312" w:eastAsia="仿宋_GB2312" w:hAnsi="仿宋" w:cs="仿宋_GB2312" w:hint="eastAsia"/>
          <w:color w:val="000000" w:themeColor="text1"/>
          <w:kern w:val="0"/>
          <w:sz w:val="32"/>
          <w:szCs w:val="32"/>
          <w:lang w:val="zh-CN"/>
        </w:rPr>
        <w:t>。</w:t>
      </w:r>
    </w:p>
    <w:p w:rsidR="00C60A2C" w:rsidRPr="006C082A" w:rsidRDefault="006C082A" w:rsidP="007116CD">
      <w:pPr>
        <w:spacing w:line="600" w:lineRule="exact"/>
        <w:ind w:firstLineChars="200" w:firstLine="640"/>
        <w:rPr>
          <w:rFonts w:ascii="楷体_GB2312" w:eastAsia="楷体_GB2312" w:hAnsi="黑体" w:cs="仿宋_GB2312"/>
          <w:color w:val="000000" w:themeColor="text1"/>
          <w:kern w:val="0"/>
          <w:sz w:val="32"/>
          <w:szCs w:val="32"/>
          <w:lang w:val="zh-CN"/>
        </w:rPr>
      </w:pPr>
      <w:r w:rsidRPr="006C082A">
        <w:rPr>
          <w:rFonts w:ascii="楷体_GB2312" w:eastAsia="楷体_GB2312" w:hAnsi="黑体" w:cs="仿宋_GB2312" w:hint="eastAsia"/>
          <w:color w:val="000000" w:themeColor="text1"/>
          <w:kern w:val="0"/>
          <w:sz w:val="32"/>
          <w:szCs w:val="32"/>
          <w:lang w:val="zh-CN"/>
        </w:rPr>
        <w:t>（四）</w:t>
      </w:r>
      <w:r w:rsidR="00C4384E" w:rsidRPr="006C082A">
        <w:rPr>
          <w:rFonts w:ascii="楷体_GB2312" w:eastAsia="楷体_GB2312" w:hAnsi="黑体" w:cs="仿宋_GB2312" w:hint="eastAsia"/>
          <w:color w:val="000000" w:themeColor="text1"/>
          <w:kern w:val="0"/>
          <w:sz w:val="32"/>
          <w:szCs w:val="32"/>
          <w:lang w:val="zh-CN"/>
        </w:rPr>
        <w:t>远景目标</w:t>
      </w:r>
    </w:p>
    <w:p w:rsidR="006C082A" w:rsidRDefault="0070503B" w:rsidP="00AA2DA9">
      <w:pPr>
        <w:spacing w:line="600" w:lineRule="exact"/>
        <w:ind w:firstLineChars="200" w:firstLine="640"/>
        <w:rPr>
          <w:rFonts w:ascii="仿宋_GB2312" w:eastAsia="仿宋_GB2312" w:hAnsi="黑体" w:cs="仿宋_GB2312"/>
          <w:color w:val="000000" w:themeColor="text1"/>
          <w:kern w:val="0"/>
          <w:sz w:val="32"/>
          <w:szCs w:val="32"/>
          <w:lang w:val="zh-CN"/>
        </w:rPr>
      </w:pPr>
      <w:r w:rsidRPr="006C082A">
        <w:rPr>
          <w:rFonts w:ascii="仿宋_GB2312" w:eastAsia="仿宋_GB2312" w:hAnsi="仿宋_GB2312" w:cs="仿宋_GB2312" w:hint="eastAsia"/>
          <w:color w:val="000000" w:themeColor="text1"/>
          <w:sz w:val="32"/>
          <w:szCs w:val="32"/>
        </w:rPr>
        <w:t>到2035年，</w:t>
      </w:r>
      <w:r w:rsidR="00014C08" w:rsidRPr="006C082A">
        <w:rPr>
          <w:rFonts w:ascii="仿宋_GB2312" w:eastAsia="仿宋_GB2312" w:hAnsi="仿宋_GB2312" w:cs="仿宋_GB2312" w:hint="eastAsia"/>
          <w:color w:val="000000" w:themeColor="text1"/>
          <w:sz w:val="32"/>
          <w:szCs w:val="32"/>
        </w:rPr>
        <w:t>全面</w:t>
      </w:r>
      <w:r w:rsidR="0045664F" w:rsidRPr="006C082A">
        <w:rPr>
          <w:rFonts w:ascii="仿宋_GB2312" w:eastAsia="仿宋_GB2312" w:hAnsi="仿宋_GB2312" w:cs="仿宋_GB2312" w:hint="eastAsia"/>
          <w:color w:val="000000" w:themeColor="text1"/>
          <w:sz w:val="32"/>
          <w:szCs w:val="32"/>
        </w:rPr>
        <w:t>建成“办事方便、法治良好、成本竞争力强、生态宜居”的</w:t>
      </w:r>
      <w:r w:rsidR="0045664F" w:rsidRPr="006C082A">
        <w:rPr>
          <w:rFonts w:ascii="仿宋_GB2312" w:eastAsia="仿宋_GB2312" w:hAnsi="仿宋" w:cs="仿宋_GB2312" w:hint="eastAsia"/>
          <w:color w:val="000000" w:themeColor="text1"/>
          <w:kern w:val="0"/>
          <w:sz w:val="32"/>
          <w:szCs w:val="32"/>
          <w:lang w:val="zh-CN"/>
        </w:rPr>
        <w:t>市场化法治化国际化营商环境。企业、群众办事便利度大幅提升，获得感、满意度显著增强，</w:t>
      </w:r>
      <w:r w:rsidR="0099358C" w:rsidRPr="006C082A">
        <w:rPr>
          <w:rFonts w:ascii="仿宋_GB2312" w:eastAsia="仿宋_GB2312" w:hAnsi="仿宋" w:cs="仿宋_GB2312" w:hint="eastAsia"/>
          <w:color w:val="000000" w:themeColor="text1"/>
          <w:kern w:val="0"/>
          <w:sz w:val="32"/>
          <w:szCs w:val="32"/>
          <w:lang w:val="zh-CN"/>
        </w:rPr>
        <w:t>政务服务标准化、智能化、便利化全面实现</w:t>
      </w:r>
      <w:r w:rsidR="0045664F" w:rsidRPr="006C082A">
        <w:rPr>
          <w:rFonts w:ascii="仿宋_GB2312" w:eastAsia="仿宋_GB2312" w:hAnsi="仿宋" w:cs="仿宋_GB2312" w:hint="eastAsia"/>
          <w:color w:val="000000" w:themeColor="text1"/>
          <w:kern w:val="0"/>
          <w:sz w:val="32"/>
          <w:szCs w:val="32"/>
          <w:lang w:val="zh-CN"/>
        </w:rPr>
        <w:t>，</w:t>
      </w:r>
      <w:r w:rsidR="00014C08" w:rsidRPr="006C082A">
        <w:rPr>
          <w:rFonts w:ascii="仿宋_GB2312" w:eastAsia="仿宋_GB2312" w:hAnsi="仿宋" w:cs="仿宋_GB2312" w:hint="eastAsia"/>
          <w:color w:val="000000" w:themeColor="text1"/>
          <w:kern w:val="0"/>
          <w:sz w:val="32"/>
          <w:szCs w:val="32"/>
          <w:lang w:val="zh-CN"/>
        </w:rPr>
        <w:t>形成</w:t>
      </w:r>
      <w:r w:rsidR="0045664F" w:rsidRPr="006C082A">
        <w:rPr>
          <w:rFonts w:ascii="仿宋_GB2312" w:eastAsia="仿宋_GB2312" w:hAnsi="黑体" w:cs="仿宋_GB2312" w:hint="eastAsia"/>
          <w:color w:val="000000" w:themeColor="text1"/>
          <w:kern w:val="0"/>
          <w:sz w:val="32"/>
          <w:szCs w:val="32"/>
          <w:lang w:val="zh-CN"/>
        </w:rPr>
        <w:t>“办事不求人”的社会氛围。</w:t>
      </w:r>
      <w:r w:rsidR="00C4384E" w:rsidRPr="006C082A">
        <w:rPr>
          <w:rFonts w:ascii="仿宋_GB2312" w:eastAsia="仿宋_GB2312" w:hAnsi="黑体" w:cs="仿宋_GB2312" w:hint="eastAsia"/>
          <w:color w:val="000000" w:themeColor="text1"/>
          <w:kern w:val="0"/>
          <w:sz w:val="32"/>
          <w:szCs w:val="32"/>
          <w:lang w:val="zh-CN"/>
        </w:rPr>
        <w:t>营商环境法规体系更加完善，信用体系</w:t>
      </w:r>
      <w:r w:rsidR="0045664F" w:rsidRPr="006C082A">
        <w:rPr>
          <w:rFonts w:ascii="仿宋_GB2312" w:eastAsia="仿宋_GB2312" w:hAnsi="黑体" w:cs="仿宋_GB2312" w:hint="eastAsia"/>
          <w:color w:val="000000" w:themeColor="text1"/>
          <w:kern w:val="0"/>
          <w:sz w:val="32"/>
          <w:szCs w:val="32"/>
          <w:lang w:val="zh-CN"/>
        </w:rPr>
        <w:t>全面建立、发挥作用明显</w:t>
      </w:r>
      <w:r w:rsidR="00C4384E" w:rsidRPr="006C082A">
        <w:rPr>
          <w:rFonts w:ascii="仿宋_GB2312" w:eastAsia="仿宋_GB2312" w:hAnsi="黑体" w:cs="仿宋_GB2312" w:hint="eastAsia"/>
          <w:color w:val="000000" w:themeColor="text1"/>
          <w:kern w:val="0"/>
          <w:sz w:val="32"/>
          <w:szCs w:val="32"/>
          <w:lang w:val="zh-CN"/>
        </w:rPr>
        <w:t>，治理体系和治理能力现代化基本实现</w:t>
      </w:r>
      <w:r w:rsidRPr="006C082A">
        <w:rPr>
          <w:rFonts w:ascii="仿宋_GB2312" w:eastAsia="仿宋_GB2312" w:hAnsi="黑体" w:cs="仿宋_GB2312" w:hint="eastAsia"/>
          <w:color w:val="000000" w:themeColor="text1"/>
          <w:kern w:val="0"/>
          <w:sz w:val="32"/>
          <w:szCs w:val="32"/>
          <w:lang w:val="zh-CN"/>
        </w:rPr>
        <w:t>。</w:t>
      </w:r>
      <w:r w:rsidR="00C4384E" w:rsidRPr="006C082A">
        <w:rPr>
          <w:rFonts w:ascii="仿宋_GB2312" w:eastAsia="仿宋_GB2312" w:hAnsi="黑体" w:cs="仿宋_GB2312" w:hint="eastAsia"/>
          <w:color w:val="000000" w:themeColor="text1"/>
          <w:kern w:val="0"/>
          <w:sz w:val="32"/>
          <w:szCs w:val="32"/>
          <w:lang w:val="zh-CN"/>
        </w:rPr>
        <w:t>制度性交易成本显著降低，要素成本明显下降，成本竞争优势突出。</w:t>
      </w:r>
      <w:r w:rsidR="0045664F" w:rsidRPr="006C082A">
        <w:rPr>
          <w:rFonts w:ascii="仿宋_GB2312" w:eastAsia="仿宋_GB2312" w:hAnsi="黑体" w:cs="仿宋_GB2312" w:hint="eastAsia"/>
          <w:color w:val="000000" w:themeColor="text1"/>
          <w:kern w:val="0"/>
          <w:sz w:val="32"/>
          <w:szCs w:val="32"/>
          <w:lang w:val="zh-CN"/>
        </w:rPr>
        <w:t>人</w:t>
      </w:r>
      <w:r w:rsidR="00C4384E" w:rsidRPr="006C082A">
        <w:rPr>
          <w:rFonts w:ascii="仿宋_GB2312" w:eastAsia="仿宋_GB2312" w:hAnsi="黑体" w:cs="仿宋_GB2312" w:hint="eastAsia"/>
          <w:color w:val="000000" w:themeColor="text1"/>
          <w:kern w:val="0"/>
          <w:sz w:val="32"/>
          <w:szCs w:val="32"/>
          <w:lang w:val="zh-CN"/>
        </w:rPr>
        <w:t>民素质和社会文明程度达到新高度，</w:t>
      </w:r>
      <w:r w:rsidR="0045664F" w:rsidRPr="006C082A">
        <w:rPr>
          <w:rFonts w:ascii="仿宋_GB2312" w:eastAsia="仿宋_GB2312" w:hAnsi="黑体" w:cs="仿宋_GB2312" w:hint="eastAsia"/>
          <w:color w:val="000000" w:themeColor="text1"/>
          <w:kern w:val="0"/>
          <w:sz w:val="32"/>
          <w:szCs w:val="32"/>
          <w:lang w:val="zh-CN"/>
        </w:rPr>
        <w:t>文化软实力显著增强，生态环境根本好转</w:t>
      </w:r>
      <w:r w:rsidR="00AA2DA9" w:rsidRPr="006C082A">
        <w:rPr>
          <w:rFonts w:ascii="仿宋_GB2312" w:eastAsia="仿宋_GB2312" w:hAnsi="黑体" w:cs="仿宋_GB2312" w:hint="eastAsia"/>
          <w:color w:val="000000" w:themeColor="text1"/>
          <w:kern w:val="0"/>
          <w:sz w:val="32"/>
          <w:szCs w:val="32"/>
          <w:lang w:val="zh-CN"/>
        </w:rPr>
        <w:t>，基本公共服务实现均等化。全面融入沈阳现代化都市圈，</w:t>
      </w:r>
      <w:r w:rsidR="0045664F" w:rsidRPr="006C082A">
        <w:rPr>
          <w:rFonts w:ascii="仿宋_GB2312" w:eastAsia="仿宋_GB2312" w:hAnsi="黑体" w:cs="仿宋_GB2312" w:hint="eastAsia"/>
          <w:color w:val="000000" w:themeColor="text1"/>
          <w:kern w:val="0"/>
          <w:sz w:val="32"/>
          <w:szCs w:val="32"/>
          <w:lang w:val="zh-CN"/>
        </w:rPr>
        <w:t>营商环境具备国际竞争优势，形成对外开放新格局。</w:t>
      </w:r>
    </w:p>
    <w:p w:rsidR="006C082A" w:rsidRPr="006C082A" w:rsidRDefault="006C082A" w:rsidP="006C082A">
      <w:pPr>
        <w:spacing w:line="600" w:lineRule="exact"/>
        <w:ind w:firstLineChars="200" w:firstLine="640"/>
        <w:rPr>
          <w:rFonts w:ascii="黑体" w:eastAsia="黑体" w:hAnsi="黑体" w:cs="仿宋_GB2312"/>
          <w:color w:val="000000" w:themeColor="text1"/>
          <w:kern w:val="0"/>
          <w:sz w:val="32"/>
          <w:szCs w:val="32"/>
          <w:lang w:val="zh-CN"/>
        </w:rPr>
      </w:pPr>
      <w:r w:rsidRPr="006C082A">
        <w:rPr>
          <w:rFonts w:ascii="黑体" w:eastAsia="黑体" w:hAnsi="黑体" w:cs="仿宋_GB2312" w:hint="eastAsia"/>
          <w:color w:val="000000" w:themeColor="text1"/>
          <w:kern w:val="0"/>
          <w:sz w:val="32"/>
          <w:szCs w:val="32"/>
          <w:lang w:val="zh-CN"/>
        </w:rPr>
        <w:t>三、主要任务</w:t>
      </w:r>
    </w:p>
    <w:p w:rsidR="00CC1B14" w:rsidRPr="00656269" w:rsidRDefault="00656269" w:rsidP="00656269">
      <w:pPr>
        <w:spacing w:line="600" w:lineRule="exact"/>
        <w:ind w:firstLineChars="200" w:firstLine="640"/>
        <w:rPr>
          <w:rFonts w:ascii="楷体_GB2312" w:eastAsia="楷体_GB2312" w:hAnsi="仿宋_GB2312"/>
          <w:color w:val="000000" w:themeColor="text1"/>
          <w:sz w:val="32"/>
          <w:szCs w:val="32"/>
        </w:rPr>
      </w:pPr>
      <w:r>
        <w:rPr>
          <w:rFonts w:ascii="楷体_GB2312" w:eastAsia="楷体_GB2312" w:hAnsi="仿宋_GB2312" w:hint="eastAsia"/>
          <w:color w:val="000000" w:themeColor="text1"/>
          <w:sz w:val="32"/>
          <w:szCs w:val="32"/>
        </w:rPr>
        <w:t>（一）</w:t>
      </w:r>
      <w:r w:rsidR="0012460F" w:rsidRPr="00656269">
        <w:rPr>
          <w:rFonts w:ascii="楷体_GB2312" w:eastAsia="楷体_GB2312" w:hAnsi="仿宋_GB2312" w:hint="eastAsia"/>
          <w:color w:val="000000" w:themeColor="text1"/>
          <w:sz w:val="32"/>
          <w:szCs w:val="32"/>
        </w:rPr>
        <w:t>持续</w:t>
      </w:r>
      <w:r w:rsidR="000E4209" w:rsidRPr="00656269">
        <w:rPr>
          <w:rFonts w:ascii="楷体_GB2312" w:eastAsia="楷体_GB2312" w:hAnsi="仿宋_GB2312" w:hint="eastAsia"/>
          <w:color w:val="000000" w:themeColor="text1"/>
          <w:sz w:val="32"/>
          <w:szCs w:val="32"/>
        </w:rPr>
        <w:t>优化</w:t>
      </w:r>
      <w:r w:rsidR="00CC1B14" w:rsidRPr="00656269">
        <w:rPr>
          <w:rFonts w:ascii="楷体_GB2312" w:eastAsia="楷体_GB2312" w:hAnsi="仿宋_GB2312" w:hint="eastAsia"/>
          <w:color w:val="000000" w:themeColor="text1"/>
          <w:sz w:val="32"/>
          <w:szCs w:val="32"/>
        </w:rPr>
        <w:t>提升</w:t>
      </w:r>
      <w:r w:rsidR="004A444B">
        <w:rPr>
          <w:rFonts w:ascii="楷体_GB2312" w:eastAsia="楷体_GB2312" w:hAnsi="仿宋_GB2312" w:hint="eastAsia"/>
          <w:color w:val="000000" w:themeColor="text1"/>
          <w:sz w:val="32"/>
          <w:szCs w:val="32"/>
        </w:rPr>
        <w:t>“</w:t>
      </w:r>
      <w:r w:rsidR="00CC1B14" w:rsidRPr="00656269">
        <w:rPr>
          <w:rFonts w:ascii="楷体_GB2312" w:eastAsia="楷体_GB2312" w:hAnsi="仿宋_GB2312" w:hint="eastAsia"/>
          <w:color w:val="000000" w:themeColor="text1"/>
          <w:sz w:val="32"/>
          <w:szCs w:val="32"/>
        </w:rPr>
        <w:t>政务服务</w:t>
      </w:r>
      <w:r w:rsidR="004A444B">
        <w:rPr>
          <w:rFonts w:ascii="楷体_GB2312" w:eastAsia="楷体_GB2312" w:hAnsi="仿宋_GB2312" w:hint="eastAsia"/>
          <w:color w:val="000000" w:themeColor="text1"/>
          <w:sz w:val="32"/>
          <w:szCs w:val="32"/>
        </w:rPr>
        <w:t>”</w:t>
      </w:r>
    </w:p>
    <w:p w:rsidR="004C5752" w:rsidRDefault="00CA6F38" w:rsidP="00656269">
      <w:pPr>
        <w:spacing w:line="600" w:lineRule="exact"/>
        <w:ind w:firstLineChars="200" w:firstLine="643"/>
        <w:rPr>
          <w:rFonts w:ascii="仿宋_GB2312" w:eastAsia="仿宋_GB2312" w:hAnsi="仿宋" w:cs="仿宋_GB2312"/>
          <w:color w:val="000000" w:themeColor="text1"/>
          <w:kern w:val="0"/>
          <w:sz w:val="32"/>
          <w:szCs w:val="32"/>
          <w:lang w:val="zh-CN"/>
        </w:rPr>
      </w:pPr>
      <w:r w:rsidRPr="00656269">
        <w:rPr>
          <w:rFonts w:ascii="仿宋_GB2312" w:eastAsia="仿宋_GB2312" w:hAnsi="仿宋" w:cs="仿宋" w:hint="eastAsia"/>
          <w:b/>
          <w:bCs/>
          <w:color w:val="000000" w:themeColor="text1"/>
          <w:sz w:val="32"/>
          <w:szCs w:val="32"/>
        </w:rPr>
        <w:t>加大简政放权力度</w:t>
      </w:r>
      <w:r w:rsidR="004C5752" w:rsidRPr="00656269">
        <w:rPr>
          <w:rFonts w:ascii="仿宋_GB2312" w:eastAsia="仿宋_GB2312" w:hAnsi="仿宋" w:cs="仿宋" w:hint="eastAsia"/>
          <w:b/>
          <w:bCs/>
          <w:color w:val="000000" w:themeColor="text1"/>
          <w:sz w:val="32"/>
          <w:szCs w:val="32"/>
        </w:rPr>
        <w:t>。</w:t>
      </w:r>
      <w:r w:rsidR="004C5752" w:rsidRPr="00B8004B">
        <w:rPr>
          <w:rFonts w:ascii="仿宋_GB2312" w:eastAsia="仿宋_GB2312" w:hAnsi="仿宋" w:cs="仿宋_GB2312" w:hint="eastAsia"/>
          <w:color w:val="000000" w:themeColor="text1"/>
          <w:kern w:val="0"/>
          <w:sz w:val="32"/>
          <w:szCs w:val="32"/>
          <w:lang w:val="zh-CN"/>
        </w:rPr>
        <w:t>对照发达地区审批事项清单，对标审批</w:t>
      </w:r>
      <w:r w:rsidR="004C5752" w:rsidRPr="00B8004B">
        <w:rPr>
          <w:rFonts w:ascii="仿宋_GB2312" w:eastAsia="仿宋_GB2312" w:hAnsi="仿宋" w:cs="仿宋_GB2312" w:hint="eastAsia"/>
          <w:color w:val="000000" w:themeColor="text1"/>
          <w:kern w:val="0"/>
          <w:sz w:val="32"/>
          <w:szCs w:val="32"/>
          <w:lang w:val="zh-CN"/>
        </w:rPr>
        <w:lastRenderedPageBreak/>
        <w:t>事项最少的地区，</w:t>
      </w:r>
      <w:r w:rsidR="007E6D98" w:rsidRPr="00B8004B">
        <w:rPr>
          <w:rFonts w:ascii="仿宋_GB2312" w:eastAsia="仿宋_GB2312" w:hAnsi="仿宋" w:cs="仿宋_GB2312" w:hint="eastAsia"/>
          <w:color w:val="000000" w:themeColor="text1"/>
          <w:kern w:val="0"/>
          <w:sz w:val="32"/>
          <w:szCs w:val="32"/>
          <w:lang w:val="zh-CN"/>
        </w:rPr>
        <w:t>取消市本级自行设立的审批事项</w:t>
      </w:r>
      <w:r w:rsidR="004C5752" w:rsidRPr="00B8004B">
        <w:rPr>
          <w:rFonts w:ascii="仿宋_GB2312" w:eastAsia="仿宋_GB2312" w:hAnsi="仿宋" w:cs="仿宋_GB2312" w:hint="eastAsia"/>
          <w:color w:val="000000" w:themeColor="text1"/>
          <w:kern w:val="0"/>
          <w:sz w:val="32"/>
          <w:szCs w:val="32"/>
          <w:lang w:val="zh-CN"/>
        </w:rPr>
        <w:t>，能够整合的审批事项一律整合</w:t>
      </w:r>
      <w:r w:rsidR="00442533" w:rsidRPr="00B8004B">
        <w:rPr>
          <w:rFonts w:ascii="仿宋_GB2312" w:eastAsia="仿宋_GB2312" w:hAnsi="仿宋" w:cs="仿宋_GB2312" w:hint="eastAsia"/>
          <w:color w:val="000000" w:themeColor="text1"/>
          <w:kern w:val="0"/>
          <w:sz w:val="32"/>
          <w:szCs w:val="32"/>
          <w:lang w:val="zh-CN"/>
        </w:rPr>
        <w:t>。</w:t>
      </w:r>
      <w:r w:rsidR="00656269">
        <w:rPr>
          <w:rFonts w:ascii="仿宋_GB2312" w:eastAsia="仿宋_GB2312" w:hAnsi="仿宋" w:cs="仿宋_GB2312" w:hint="eastAsia"/>
          <w:color w:val="000000" w:themeColor="text1"/>
          <w:kern w:val="0"/>
          <w:sz w:val="32"/>
          <w:szCs w:val="32"/>
          <w:lang w:val="zh-CN"/>
        </w:rPr>
        <w:t>坚持</w:t>
      </w:r>
      <w:r w:rsidR="00442533" w:rsidRPr="00B8004B">
        <w:rPr>
          <w:rFonts w:ascii="仿宋_GB2312" w:eastAsia="仿宋_GB2312" w:hAnsi="仿宋" w:cs="仿宋_GB2312" w:hint="eastAsia"/>
          <w:color w:val="000000" w:themeColor="text1"/>
          <w:kern w:val="0"/>
          <w:sz w:val="32"/>
          <w:szCs w:val="32"/>
          <w:lang w:val="zh-CN"/>
        </w:rPr>
        <w:t>科学放权，</w:t>
      </w:r>
      <w:r w:rsidR="004C5752" w:rsidRPr="00B8004B">
        <w:rPr>
          <w:rFonts w:ascii="仿宋_GB2312" w:eastAsia="仿宋_GB2312" w:hAnsi="仿宋" w:cs="仿宋_GB2312" w:hint="eastAsia"/>
          <w:color w:val="000000" w:themeColor="text1"/>
          <w:kern w:val="0"/>
          <w:sz w:val="32"/>
          <w:szCs w:val="32"/>
          <w:lang w:val="zh-CN"/>
        </w:rPr>
        <w:t>能够下放的审批事项</w:t>
      </w:r>
      <w:r w:rsidR="00442533" w:rsidRPr="00B8004B">
        <w:rPr>
          <w:rFonts w:ascii="仿宋_GB2312" w:eastAsia="仿宋_GB2312" w:hAnsi="仿宋" w:cs="仿宋_GB2312" w:hint="eastAsia"/>
          <w:color w:val="000000" w:themeColor="text1"/>
          <w:kern w:val="0"/>
          <w:sz w:val="32"/>
          <w:szCs w:val="32"/>
          <w:lang w:val="zh-CN"/>
        </w:rPr>
        <w:t>视基层承接能力逐步下放</w:t>
      </w:r>
      <w:r w:rsidR="00592C83">
        <w:rPr>
          <w:rFonts w:ascii="仿宋_GB2312" w:eastAsia="仿宋_GB2312" w:hAnsi="仿宋" w:cs="仿宋_GB2312" w:hint="eastAsia"/>
          <w:color w:val="000000" w:themeColor="text1"/>
          <w:kern w:val="0"/>
          <w:sz w:val="32"/>
          <w:szCs w:val="32"/>
          <w:lang w:val="zh-CN"/>
        </w:rPr>
        <w:t>。</w:t>
      </w:r>
      <w:r w:rsidR="00592C83" w:rsidRPr="00B8004B">
        <w:rPr>
          <w:rFonts w:ascii="仿宋_GB2312" w:eastAsia="仿宋_GB2312" w:hAnsi="微软雅黑" w:hint="eastAsia"/>
          <w:color w:val="000000" w:themeColor="text1"/>
          <w:sz w:val="32"/>
          <w:szCs w:val="32"/>
        </w:rPr>
        <w:t>建立健全政务服务部门和窗口工作人员</w:t>
      </w:r>
      <w:r w:rsidR="00656269">
        <w:rPr>
          <w:rFonts w:ascii="仿宋_GB2312" w:eastAsia="仿宋_GB2312" w:hAnsi="微软雅黑" w:hint="eastAsia"/>
          <w:color w:val="000000" w:themeColor="text1"/>
          <w:sz w:val="32"/>
          <w:szCs w:val="32"/>
        </w:rPr>
        <w:t>的</w:t>
      </w:r>
      <w:r w:rsidR="00592C83" w:rsidRPr="00B8004B">
        <w:rPr>
          <w:rFonts w:ascii="仿宋_GB2312" w:eastAsia="仿宋_GB2312" w:hAnsi="微软雅黑" w:hint="eastAsia"/>
          <w:color w:val="000000" w:themeColor="text1"/>
          <w:sz w:val="32"/>
          <w:szCs w:val="32"/>
        </w:rPr>
        <w:t>日常培训和岗前培训机制</w:t>
      </w:r>
      <w:r w:rsidR="00592C83">
        <w:rPr>
          <w:rFonts w:ascii="仿宋_GB2312" w:eastAsia="仿宋_GB2312" w:hAnsi="微软雅黑" w:hint="eastAsia"/>
          <w:color w:val="000000" w:themeColor="text1"/>
          <w:sz w:val="32"/>
          <w:szCs w:val="32"/>
        </w:rPr>
        <w:t>，</w:t>
      </w:r>
      <w:r w:rsidR="00442533" w:rsidRPr="00B8004B">
        <w:rPr>
          <w:rFonts w:ascii="仿宋_GB2312" w:eastAsia="仿宋_GB2312" w:hAnsi="仿宋" w:cs="仿宋_GB2312" w:hint="eastAsia"/>
          <w:color w:val="000000" w:themeColor="text1"/>
          <w:kern w:val="0"/>
          <w:sz w:val="32"/>
          <w:szCs w:val="32"/>
          <w:lang w:val="zh-CN"/>
        </w:rPr>
        <w:t>强</w:t>
      </w:r>
      <w:r w:rsidR="00DD6624" w:rsidRPr="00B8004B">
        <w:rPr>
          <w:rFonts w:ascii="仿宋_GB2312" w:eastAsia="仿宋_GB2312" w:hAnsi="仿宋" w:cs="仿宋_GB2312" w:hint="eastAsia"/>
          <w:color w:val="000000" w:themeColor="text1"/>
          <w:kern w:val="0"/>
          <w:sz w:val="32"/>
          <w:szCs w:val="32"/>
          <w:lang w:val="zh-CN"/>
        </w:rPr>
        <w:t>化</w:t>
      </w:r>
      <w:r w:rsidR="00592C83">
        <w:rPr>
          <w:rFonts w:ascii="仿宋_GB2312" w:eastAsia="仿宋_GB2312" w:hAnsi="仿宋" w:cs="仿宋_GB2312" w:hint="eastAsia"/>
          <w:color w:val="000000" w:themeColor="text1"/>
          <w:kern w:val="0"/>
          <w:sz w:val="32"/>
          <w:szCs w:val="32"/>
          <w:lang w:val="zh-CN"/>
        </w:rPr>
        <w:t>对基层的</w:t>
      </w:r>
      <w:r w:rsidR="00442533" w:rsidRPr="00B8004B">
        <w:rPr>
          <w:rFonts w:ascii="仿宋_GB2312" w:eastAsia="仿宋_GB2312" w:hAnsi="仿宋" w:cs="仿宋_GB2312" w:hint="eastAsia"/>
          <w:color w:val="000000" w:themeColor="text1"/>
          <w:kern w:val="0"/>
          <w:sz w:val="32"/>
          <w:szCs w:val="32"/>
          <w:lang w:val="zh-CN"/>
        </w:rPr>
        <w:t>业务指导和培训。</w:t>
      </w:r>
    </w:p>
    <w:p w:rsidR="006C082A" w:rsidRDefault="006C082A" w:rsidP="006C082A">
      <w:pPr>
        <w:pStyle w:val="a7"/>
        <w:spacing w:before="0" w:beforeAutospacing="0" w:after="0" w:afterAutospacing="0" w:line="600" w:lineRule="exact"/>
        <w:ind w:firstLineChars="200" w:firstLine="643"/>
        <w:jc w:val="both"/>
        <w:rPr>
          <w:rFonts w:ascii="仿宋_GB2312" w:eastAsia="仿宋_GB2312" w:hAnsi="微软雅黑"/>
          <w:color w:val="000000" w:themeColor="text1"/>
          <w:sz w:val="32"/>
          <w:szCs w:val="32"/>
        </w:rPr>
      </w:pPr>
      <w:r w:rsidRPr="00656269">
        <w:rPr>
          <w:rFonts w:ascii="仿宋_GB2312" w:eastAsia="仿宋_GB2312" w:hAnsi="仿宋" w:cs="仿宋" w:hint="eastAsia"/>
          <w:b/>
          <w:bCs/>
          <w:color w:val="000000" w:themeColor="text1"/>
          <w:sz w:val="32"/>
          <w:szCs w:val="32"/>
        </w:rPr>
        <w:t>持续推进“一网通办”。</w:t>
      </w:r>
      <w:r>
        <w:rPr>
          <w:rFonts w:ascii="仿宋_GB2312" w:eastAsia="仿宋_GB2312" w:hAnsi="仿宋" w:cs="仿宋" w:hint="eastAsia"/>
          <w:bCs/>
          <w:color w:val="000000" w:themeColor="text1"/>
          <w:sz w:val="32"/>
          <w:szCs w:val="32"/>
        </w:rPr>
        <w:t>对标先进地区，完善“一网通办”的政策制度体系。</w:t>
      </w:r>
      <w:r w:rsidRPr="00B8004B">
        <w:rPr>
          <w:rFonts w:ascii="仿宋_GB2312" w:eastAsia="仿宋_GB2312" w:hAnsi="仿宋" w:cs="仿宋" w:hint="eastAsia"/>
          <w:bCs/>
          <w:color w:val="000000" w:themeColor="text1"/>
          <w:sz w:val="32"/>
          <w:szCs w:val="32"/>
        </w:rPr>
        <w:t>持续优化审批流程，开展“颗粒化”“情景化”“向导式”再造，不断提升“全程网办”“即办”“零跑动”事项的比例。继续完善帮办代办、容缺受理、告知承诺、并联审批等工作机制，推进线上线下深度融合，</w:t>
      </w:r>
      <w:r w:rsidRPr="00B8004B">
        <w:rPr>
          <w:rFonts w:ascii="仿宋_GB2312" w:eastAsia="仿宋_GB2312" w:hAnsi="微软雅黑" w:hint="eastAsia"/>
          <w:color w:val="000000" w:themeColor="text1"/>
          <w:sz w:val="32"/>
          <w:szCs w:val="32"/>
        </w:rPr>
        <w:t>跨地区、跨部门、跨层级协同办理，逐步实现“全市通办”和“跨区域通办”。</w:t>
      </w:r>
      <w:r>
        <w:rPr>
          <w:rFonts w:ascii="仿宋_GB2312" w:eastAsia="仿宋_GB2312" w:hAnsi="微软雅黑" w:hint="eastAsia"/>
          <w:color w:val="000000" w:themeColor="text1"/>
          <w:sz w:val="32"/>
          <w:szCs w:val="32"/>
        </w:rPr>
        <w:t>到2025年全面实现由“一网通办”向“一网好办”“一网办好”转变。</w:t>
      </w:r>
    </w:p>
    <w:p w:rsidR="006C082A" w:rsidRDefault="006C082A" w:rsidP="00B679D6">
      <w:pPr>
        <w:spacing w:line="600" w:lineRule="exact"/>
        <w:ind w:firstLineChars="200" w:firstLine="640"/>
        <w:rPr>
          <w:rFonts w:ascii="仿宋_GB2312" w:eastAsia="仿宋_GB2312" w:hAnsi="仿宋" w:cs="仿宋_GB2312"/>
          <w:color w:val="000000" w:themeColor="text1"/>
          <w:kern w:val="0"/>
          <w:sz w:val="32"/>
          <w:szCs w:val="32"/>
          <w:lang w:val="zh-CN"/>
        </w:rPr>
      </w:pPr>
    </w:p>
    <w:p w:rsidR="00B679D6" w:rsidRDefault="0056364F" w:rsidP="00B679D6">
      <w:pPr>
        <w:spacing w:line="600" w:lineRule="exact"/>
        <w:rPr>
          <w:rFonts w:ascii="仿宋_GB2312" w:eastAsia="仿宋_GB2312" w:hAnsi="仿宋" w:cs="仿宋_GB2312"/>
          <w:color w:val="000000" w:themeColor="text1"/>
          <w:kern w:val="0"/>
          <w:sz w:val="32"/>
          <w:szCs w:val="32"/>
          <w:lang w:val="zh-CN"/>
        </w:rPr>
      </w:pPr>
      <w:r>
        <w:rPr>
          <w:rFonts w:ascii="仿宋_GB2312" w:eastAsia="仿宋_GB2312" w:hAnsi="仿宋" w:cs="仿宋_GB2312"/>
          <w:noProof/>
          <w:color w:val="000000" w:themeColor="text1"/>
          <w:kern w:val="0"/>
          <w:sz w:val="32"/>
          <w:szCs w:val="32"/>
        </w:rPr>
        <w:pict>
          <v:shapetype id="_x0000_t202" coordsize="21600,21600" o:spt="202" path="m,l,21600r21600,l21600,xe">
            <v:stroke joinstyle="miter"/>
            <v:path gradientshapeok="t" o:connecttype="rect"/>
          </v:shapetype>
          <v:shape id="_x0000_s2050" type="#_x0000_t202" style="position:absolute;left:0;text-align:left;margin-left:-3.2pt;margin-top:7pt;width:446.2pt;height:41.85pt;z-index:251658240">
            <v:textbox style="mso-next-textbox:#_x0000_s2050">
              <w:txbxContent>
                <w:p w:rsidR="00B679D6" w:rsidRPr="00B679D6" w:rsidRDefault="00B679D6" w:rsidP="00B679D6">
                  <w:pPr>
                    <w:jc w:val="center"/>
                    <w:rPr>
                      <w:rFonts w:ascii="楷体_GB2312" w:eastAsia="楷体_GB2312"/>
                      <w:sz w:val="32"/>
                      <w:szCs w:val="32"/>
                    </w:rPr>
                  </w:pPr>
                  <w:r w:rsidRPr="00B679D6">
                    <w:rPr>
                      <w:rFonts w:ascii="楷体_GB2312" w:eastAsia="楷体_GB2312" w:hint="eastAsia"/>
                      <w:sz w:val="32"/>
                      <w:szCs w:val="32"/>
                    </w:rPr>
                    <w:t>专栏</w:t>
                  </w:r>
                  <w:r>
                    <w:rPr>
                      <w:rFonts w:ascii="楷体_GB2312" w:eastAsia="楷体_GB2312" w:hint="eastAsia"/>
                      <w:sz w:val="32"/>
                      <w:szCs w:val="32"/>
                    </w:rPr>
                    <w:t>1</w:t>
                  </w:r>
                  <w:r w:rsidRPr="00B679D6">
                    <w:rPr>
                      <w:rFonts w:ascii="楷体_GB2312" w:eastAsia="楷体_GB2312" w:hint="eastAsia"/>
                      <w:sz w:val="32"/>
                      <w:szCs w:val="32"/>
                    </w:rPr>
                    <w:t xml:space="preserve">   加快推进一体化在线政务服务平台建设</w:t>
                  </w:r>
                </w:p>
              </w:txbxContent>
            </v:textbox>
          </v:shape>
        </w:pict>
      </w:r>
    </w:p>
    <w:p w:rsidR="00B679D6" w:rsidRDefault="0056364F" w:rsidP="00B679D6">
      <w:pPr>
        <w:spacing w:line="600" w:lineRule="exact"/>
        <w:rPr>
          <w:rFonts w:ascii="仿宋_GB2312" w:eastAsia="仿宋_GB2312" w:hAnsi="仿宋" w:cs="仿宋_GB2312"/>
          <w:color w:val="000000" w:themeColor="text1"/>
          <w:kern w:val="0"/>
          <w:sz w:val="32"/>
          <w:szCs w:val="32"/>
          <w:lang w:val="zh-CN"/>
        </w:rPr>
      </w:pPr>
      <w:r>
        <w:rPr>
          <w:rFonts w:ascii="仿宋_GB2312" w:eastAsia="仿宋_GB2312" w:hAnsi="仿宋" w:cs="仿宋_GB2312"/>
          <w:noProof/>
          <w:color w:val="000000" w:themeColor="text1"/>
          <w:kern w:val="0"/>
          <w:sz w:val="32"/>
          <w:szCs w:val="32"/>
        </w:rPr>
        <w:pict>
          <v:shape id="_x0000_s2051" type="#_x0000_t202" style="position:absolute;left:0;text-align:left;margin-left:-3.2pt;margin-top:9.65pt;width:446.2pt;height:140.8pt;z-index:251659264">
            <v:textbox style="mso-next-textbox:#_x0000_s2051">
              <w:txbxContent>
                <w:p w:rsidR="00B679D6" w:rsidRPr="00B679D6" w:rsidRDefault="00B679D6" w:rsidP="00B679D6">
                  <w:pPr>
                    <w:spacing w:line="500" w:lineRule="exact"/>
                    <w:ind w:firstLineChars="200" w:firstLine="560"/>
                    <w:rPr>
                      <w:rFonts w:ascii="仿宋_GB2312" w:eastAsia="仿宋_GB2312"/>
                      <w:color w:val="000000" w:themeColor="text1"/>
                      <w:sz w:val="28"/>
                      <w:szCs w:val="28"/>
                    </w:rPr>
                  </w:pPr>
                  <w:r w:rsidRPr="00B679D6">
                    <w:rPr>
                      <w:rFonts w:ascii="仿宋_GB2312" w:eastAsia="仿宋_GB2312" w:hAnsi="仿宋" w:cs="仿宋" w:hint="eastAsia"/>
                      <w:bCs/>
                      <w:color w:val="000000" w:themeColor="text1"/>
                      <w:sz w:val="28"/>
                      <w:szCs w:val="28"/>
                    </w:rPr>
                    <w:t>以“智慧城市运行管理平台”为基础，将各部门、各领域</w:t>
                  </w:r>
                  <w:r w:rsidRPr="00B679D6">
                    <w:rPr>
                      <w:rFonts w:ascii="仿宋_GB2312" w:eastAsia="仿宋_GB2312" w:hAnsi="微软雅黑" w:hint="eastAsia"/>
                      <w:color w:val="000000" w:themeColor="text1"/>
                      <w:sz w:val="28"/>
                      <w:szCs w:val="28"/>
                    </w:rPr>
                    <w:t>业务系统全部接入一体化平台总门户，作为统一办事入口，实施一体化办理。推进一体化平台迭代升级，拓展服务功能，提升系统的稳定性、可用性、易用性。</w:t>
                  </w:r>
                  <w:r w:rsidRPr="00B679D6">
                    <w:rPr>
                      <w:rFonts w:ascii="仿宋_GB2312" w:eastAsia="仿宋_GB2312" w:hAnsi="仿宋" w:cs="仿宋" w:hint="eastAsia"/>
                      <w:color w:val="000000" w:themeColor="text1"/>
                      <w:sz w:val="28"/>
                      <w:szCs w:val="28"/>
                    </w:rPr>
                    <w:t>加快“一件事一次办”系统建设，对涉及的审批事项进行全面梳理,形成“一件事”工作标准</w:t>
                  </w:r>
                  <w:r w:rsidRPr="00B679D6">
                    <w:rPr>
                      <w:rFonts w:ascii="仿宋_GB2312" w:eastAsia="仿宋_GB2312" w:hAnsi="微软雅黑" w:hint="eastAsia"/>
                      <w:color w:val="000000" w:themeColor="text1"/>
                      <w:sz w:val="28"/>
                      <w:szCs w:val="28"/>
                    </w:rPr>
                    <w:t>，做到“一件事一次办好”。</w:t>
                  </w:r>
                </w:p>
              </w:txbxContent>
            </v:textbox>
          </v:shape>
        </w:pict>
      </w:r>
    </w:p>
    <w:p w:rsidR="00B679D6" w:rsidRDefault="00B679D6" w:rsidP="00B679D6">
      <w:pPr>
        <w:spacing w:line="600" w:lineRule="exact"/>
        <w:rPr>
          <w:rFonts w:ascii="仿宋_GB2312" w:eastAsia="仿宋_GB2312" w:hAnsi="仿宋" w:cs="仿宋_GB2312"/>
          <w:color w:val="000000" w:themeColor="text1"/>
          <w:kern w:val="0"/>
          <w:sz w:val="32"/>
          <w:szCs w:val="32"/>
          <w:lang w:val="zh-CN"/>
        </w:rPr>
      </w:pPr>
    </w:p>
    <w:p w:rsidR="00B679D6" w:rsidRDefault="00B679D6" w:rsidP="00B679D6">
      <w:pPr>
        <w:spacing w:line="600" w:lineRule="exact"/>
        <w:rPr>
          <w:rFonts w:ascii="仿宋_GB2312" w:eastAsia="仿宋_GB2312" w:hAnsi="仿宋" w:cs="仿宋_GB2312"/>
          <w:color w:val="000000" w:themeColor="text1"/>
          <w:kern w:val="0"/>
          <w:sz w:val="32"/>
          <w:szCs w:val="32"/>
          <w:lang w:val="zh-CN"/>
        </w:rPr>
      </w:pPr>
    </w:p>
    <w:p w:rsidR="00B679D6" w:rsidRDefault="00B679D6" w:rsidP="00656269">
      <w:pPr>
        <w:pStyle w:val="a7"/>
        <w:spacing w:before="0" w:beforeAutospacing="0" w:after="0" w:afterAutospacing="0" w:line="600" w:lineRule="exact"/>
        <w:ind w:firstLineChars="200" w:firstLine="643"/>
        <w:jc w:val="both"/>
        <w:rPr>
          <w:rFonts w:ascii="仿宋_GB2312" w:eastAsia="仿宋_GB2312" w:hAnsi="仿宋" w:cs="仿宋"/>
          <w:b/>
          <w:bCs/>
          <w:color w:val="000000" w:themeColor="text1"/>
          <w:sz w:val="32"/>
          <w:szCs w:val="32"/>
        </w:rPr>
      </w:pPr>
    </w:p>
    <w:p w:rsidR="00B679D6" w:rsidRDefault="00B679D6" w:rsidP="00656269">
      <w:pPr>
        <w:pStyle w:val="a7"/>
        <w:spacing w:before="0" w:beforeAutospacing="0" w:after="0" w:afterAutospacing="0" w:line="600" w:lineRule="exact"/>
        <w:ind w:firstLineChars="200" w:firstLine="643"/>
        <w:jc w:val="both"/>
        <w:rPr>
          <w:rFonts w:ascii="仿宋_GB2312" w:eastAsia="仿宋_GB2312" w:hAnsi="仿宋" w:cs="仿宋"/>
          <w:b/>
          <w:bCs/>
          <w:color w:val="000000" w:themeColor="text1"/>
          <w:sz w:val="32"/>
          <w:szCs w:val="32"/>
        </w:rPr>
      </w:pPr>
    </w:p>
    <w:p w:rsidR="00B679D6" w:rsidRDefault="00B679D6" w:rsidP="00656269">
      <w:pPr>
        <w:pStyle w:val="a7"/>
        <w:spacing w:before="0" w:beforeAutospacing="0" w:after="0" w:afterAutospacing="0" w:line="600" w:lineRule="exact"/>
        <w:ind w:firstLineChars="200" w:firstLine="643"/>
        <w:jc w:val="both"/>
        <w:rPr>
          <w:rFonts w:ascii="仿宋_GB2312" w:eastAsia="仿宋_GB2312" w:hAnsi="仿宋" w:cs="仿宋"/>
          <w:b/>
          <w:bCs/>
          <w:color w:val="000000" w:themeColor="text1"/>
          <w:sz w:val="32"/>
          <w:szCs w:val="32"/>
        </w:rPr>
      </w:pPr>
    </w:p>
    <w:p w:rsidR="006C082A" w:rsidRDefault="0090792F" w:rsidP="00607AC3">
      <w:pPr>
        <w:pStyle w:val="a7"/>
        <w:spacing w:before="0" w:beforeAutospacing="0" w:after="0" w:afterAutospacing="0" w:line="600" w:lineRule="exact"/>
        <w:ind w:firstLineChars="200" w:firstLine="643"/>
        <w:jc w:val="both"/>
        <w:rPr>
          <w:rFonts w:ascii="仿宋_GB2312" w:eastAsia="仿宋_GB2312" w:hAnsi="微软雅黑"/>
          <w:color w:val="000000" w:themeColor="text1"/>
          <w:sz w:val="32"/>
          <w:szCs w:val="32"/>
        </w:rPr>
      </w:pPr>
      <w:r w:rsidRPr="00656269">
        <w:rPr>
          <w:rFonts w:ascii="仿宋_GB2312" w:eastAsia="仿宋_GB2312" w:hAnsi="仿宋" w:cs="仿宋" w:hint="eastAsia"/>
          <w:b/>
          <w:bCs/>
          <w:color w:val="000000" w:themeColor="text1"/>
          <w:sz w:val="32"/>
          <w:szCs w:val="32"/>
        </w:rPr>
        <w:t>提升政务服务</w:t>
      </w:r>
      <w:r w:rsidR="0055234B" w:rsidRPr="00656269">
        <w:rPr>
          <w:rFonts w:ascii="仿宋_GB2312" w:eastAsia="仿宋_GB2312" w:hAnsi="仿宋" w:cs="仿宋" w:hint="eastAsia"/>
          <w:b/>
          <w:bCs/>
          <w:color w:val="000000" w:themeColor="text1"/>
          <w:sz w:val="32"/>
          <w:szCs w:val="32"/>
        </w:rPr>
        <w:t>智能化、</w:t>
      </w:r>
      <w:r w:rsidRPr="00656269">
        <w:rPr>
          <w:rFonts w:ascii="仿宋_GB2312" w:eastAsia="仿宋_GB2312" w:hAnsi="仿宋" w:cs="仿宋" w:hint="eastAsia"/>
          <w:b/>
          <w:bCs/>
          <w:color w:val="000000" w:themeColor="text1"/>
          <w:sz w:val="32"/>
          <w:szCs w:val="32"/>
        </w:rPr>
        <w:t>标准化</w:t>
      </w:r>
      <w:r w:rsidR="0055234B" w:rsidRPr="00656269">
        <w:rPr>
          <w:rFonts w:ascii="仿宋_GB2312" w:eastAsia="仿宋_GB2312" w:hAnsi="仿宋" w:cs="仿宋" w:hint="eastAsia"/>
          <w:b/>
          <w:bCs/>
          <w:color w:val="000000" w:themeColor="text1"/>
          <w:sz w:val="32"/>
          <w:szCs w:val="32"/>
        </w:rPr>
        <w:t>、</w:t>
      </w:r>
      <w:r w:rsidRPr="00656269">
        <w:rPr>
          <w:rFonts w:ascii="仿宋_GB2312" w:eastAsia="仿宋_GB2312" w:hAnsi="仿宋" w:cs="仿宋" w:hint="eastAsia"/>
          <w:b/>
          <w:bCs/>
          <w:color w:val="000000" w:themeColor="text1"/>
          <w:sz w:val="32"/>
          <w:szCs w:val="32"/>
        </w:rPr>
        <w:t>便利化水平</w:t>
      </w:r>
      <w:r w:rsidRPr="00656269">
        <w:rPr>
          <w:rFonts w:ascii="仿宋_GB2312" w:eastAsia="仿宋_GB2312" w:hAnsi="仿宋_GB2312" w:cs="仿宋_GB2312" w:hint="eastAsia"/>
          <w:b/>
          <w:bCs/>
          <w:color w:val="000000" w:themeColor="text1"/>
          <w:sz w:val="32"/>
          <w:szCs w:val="32"/>
        </w:rPr>
        <w:t>。</w:t>
      </w:r>
      <w:r w:rsidR="00D81317" w:rsidRPr="00B8004B">
        <w:rPr>
          <w:rFonts w:ascii="仿宋_GB2312" w:eastAsia="仿宋_GB2312" w:hAnsi="微软雅黑" w:hint="eastAsia"/>
          <w:color w:val="000000" w:themeColor="text1"/>
          <w:sz w:val="32"/>
          <w:szCs w:val="32"/>
        </w:rPr>
        <w:t>推动更多的</w:t>
      </w:r>
      <w:r w:rsidRPr="00B8004B">
        <w:rPr>
          <w:rFonts w:ascii="仿宋_GB2312" w:eastAsia="仿宋_GB2312" w:hAnsi="微软雅黑" w:hint="eastAsia"/>
          <w:color w:val="000000" w:themeColor="text1"/>
          <w:sz w:val="32"/>
          <w:szCs w:val="32"/>
        </w:rPr>
        <w:t>公共服务事项接入</w:t>
      </w:r>
      <w:r w:rsidR="001A03F9" w:rsidRPr="00B8004B">
        <w:rPr>
          <w:rFonts w:ascii="仿宋_GB2312" w:eastAsia="仿宋_GB2312" w:hAnsi="微软雅黑" w:hint="eastAsia"/>
          <w:color w:val="000000" w:themeColor="text1"/>
          <w:sz w:val="32"/>
          <w:szCs w:val="32"/>
        </w:rPr>
        <w:t>“辽事通”，</w:t>
      </w:r>
      <w:r w:rsidR="00D81317" w:rsidRPr="00B8004B">
        <w:rPr>
          <w:rFonts w:ascii="仿宋_GB2312" w:eastAsia="仿宋_GB2312" w:hint="eastAsia"/>
          <w:color w:val="000000" w:themeColor="text1"/>
          <w:sz w:val="32"/>
          <w:szCs w:val="32"/>
        </w:rPr>
        <w:t>强化</w:t>
      </w:r>
      <w:r w:rsidR="00793C76" w:rsidRPr="00B8004B">
        <w:rPr>
          <w:rFonts w:ascii="仿宋_GB2312" w:eastAsia="仿宋_GB2312" w:hint="eastAsia"/>
          <w:color w:val="000000" w:themeColor="text1"/>
          <w:sz w:val="32"/>
          <w:szCs w:val="32"/>
        </w:rPr>
        <w:t>“掌上办”，</w:t>
      </w:r>
      <w:r w:rsidR="0063511C">
        <w:rPr>
          <w:rFonts w:ascii="仿宋_GB2312" w:eastAsia="仿宋_GB2312" w:hAnsi="微软雅黑" w:hint="eastAsia"/>
          <w:color w:val="000000" w:themeColor="text1"/>
          <w:sz w:val="32"/>
          <w:szCs w:val="32"/>
        </w:rPr>
        <w:t>为企业和群众提</w:t>
      </w:r>
      <w:r w:rsidR="0063511C">
        <w:rPr>
          <w:rFonts w:ascii="仿宋_GB2312" w:eastAsia="仿宋_GB2312" w:hAnsi="微软雅黑" w:hint="eastAsia"/>
          <w:color w:val="000000" w:themeColor="text1"/>
          <w:sz w:val="32"/>
          <w:szCs w:val="32"/>
        </w:rPr>
        <w:lastRenderedPageBreak/>
        <w:t>供更多、更优质的</w:t>
      </w:r>
      <w:r w:rsidRPr="00B8004B">
        <w:rPr>
          <w:rFonts w:ascii="仿宋_GB2312" w:eastAsia="仿宋_GB2312" w:hAnsi="微软雅黑" w:hint="eastAsia"/>
          <w:color w:val="000000" w:themeColor="text1"/>
          <w:sz w:val="32"/>
          <w:szCs w:val="32"/>
        </w:rPr>
        <w:t>服务</w:t>
      </w:r>
      <w:r w:rsidR="00173338">
        <w:rPr>
          <w:rFonts w:ascii="仿宋_GB2312" w:eastAsia="仿宋_GB2312" w:hAnsi="微软雅黑" w:hint="eastAsia"/>
          <w:color w:val="000000" w:themeColor="text1"/>
          <w:sz w:val="32"/>
          <w:szCs w:val="32"/>
        </w:rPr>
        <w:t>，到2025年，</w:t>
      </w:r>
      <w:r w:rsidR="0063511C">
        <w:rPr>
          <w:rFonts w:ascii="仿宋_GB2312" w:eastAsia="仿宋_GB2312" w:hAnsi="微软雅黑" w:hint="eastAsia"/>
          <w:color w:val="000000" w:themeColor="text1"/>
          <w:sz w:val="32"/>
          <w:szCs w:val="32"/>
        </w:rPr>
        <w:t>高频</w:t>
      </w:r>
      <w:r w:rsidR="00173338">
        <w:rPr>
          <w:rFonts w:ascii="仿宋_GB2312" w:eastAsia="仿宋_GB2312" w:hAnsi="微软雅黑" w:hint="eastAsia"/>
          <w:color w:val="000000" w:themeColor="text1"/>
          <w:sz w:val="32"/>
          <w:szCs w:val="32"/>
        </w:rPr>
        <w:t>公共服务事项全部接入“辽事通”。</w:t>
      </w:r>
      <w:r w:rsidR="007228DC">
        <w:rPr>
          <w:rFonts w:ascii="仿宋_GB2312" w:eastAsia="仿宋_GB2312" w:hAnsi="微软雅黑" w:hint="eastAsia"/>
          <w:color w:val="000000" w:themeColor="text1"/>
          <w:sz w:val="32"/>
          <w:szCs w:val="32"/>
        </w:rPr>
        <w:t>开展标准化建设，细化窗口工作标准，对</w:t>
      </w:r>
      <w:r w:rsidRPr="00B8004B">
        <w:rPr>
          <w:rFonts w:ascii="仿宋_GB2312" w:eastAsia="仿宋_GB2312" w:hAnsi="微软雅黑" w:hint="eastAsia"/>
          <w:color w:val="000000" w:themeColor="text1"/>
          <w:sz w:val="32"/>
          <w:szCs w:val="32"/>
        </w:rPr>
        <w:t>政务服务事项精准管理、实时监督</w:t>
      </w:r>
      <w:r w:rsidR="007228DC">
        <w:rPr>
          <w:rFonts w:ascii="仿宋_GB2312" w:eastAsia="仿宋_GB2312" w:hAnsi="微软雅黑" w:hint="eastAsia"/>
          <w:color w:val="000000" w:themeColor="text1"/>
          <w:sz w:val="32"/>
          <w:szCs w:val="32"/>
        </w:rPr>
        <w:t>，逐步实现流程标准化、服务标准化、分中心建设标准化和数据标准化</w:t>
      </w:r>
      <w:r w:rsidRPr="00B8004B">
        <w:rPr>
          <w:rFonts w:ascii="仿宋_GB2312" w:eastAsia="仿宋_GB2312" w:hAnsi="微软雅黑" w:hint="eastAsia"/>
          <w:color w:val="000000" w:themeColor="text1"/>
          <w:sz w:val="32"/>
          <w:szCs w:val="32"/>
        </w:rPr>
        <w:t>。</w:t>
      </w:r>
      <w:r w:rsidR="0063511C">
        <w:rPr>
          <w:rFonts w:ascii="仿宋_GB2312" w:eastAsia="仿宋_GB2312" w:hAnsi="微软雅黑" w:hint="eastAsia"/>
          <w:color w:val="000000" w:themeColor="text1"/>
          <w:sz w:val="32"/>
          <w:szCs w:val="32"/>
        </w:rPr>
        <w:t>推进“政务服务驿站”</w:t>
      </w:r>
      <w:r w:rsidR="007228DC">
        <w:rPr>
          <w:rFonts w:ascii="仿宋_GB2312" w:eastAsia="仿宋_GB2312" w:hAnsi="微软雅黑" w:hint="eastAsia"/>
          <w:color w:val="000000" w:themeColor="text1"/>
          <w:sz w:val="32"/>
          <w:szCs w:val="32"/>
        </w:rPr>
        <w:t>建设，主动</w:t>
      </w:r>
      <w:r w:rsidRPr="00B8004B">
        <w:rPr>
          <w:rFonts w:ascii="仿宋_GB2312" w:eastAsia="仿宋_GB2312" w:hAnsi="微软雅黑" w:hint="eastAsia"/>
          <w:color w:val="000000" w:themeColor="text1"/>
          <w:sz w:val="32"/>
          <w:szCs w:val="32"/>
        </w:rPr>
        <w:t>依托银行等商业机构网点向楼宇和社区延伸部署智能服务终端，</w:t>
      </w:r>
      <w:r w:rsidR="007228DC">
        <w:rPr>
          <w:rFonts w:ascii="仿宋_GB2312" w:eastAsia="仿宋_GB2312" w:hAnsi="微软雅黑" w:hint="eastAsia"/>
          <w:color w:val="000000" w:themeColor="text1"/>
          <w:sz w:val="32"/>
          <w:szCs w:val="32"/>
        </w:rPr>
        <w:t>将政务服务延伸到群众家门口，实现就近能办，到2025年实现乡镇（街道）、村（社区）服务中心（站点）等全覆盖</w:t>
      </w:r>
      <w:r w:rsidRPr="00B8004B">
        <w:rPr>
          <w:rFonts w:ascii="仿宋_GB2312" w:eastAsia="仿宋_GB2312" w:hAnsi="微软雅黑" w:hint="eastAsia"/>
          <w:color w:val="000000" w:themeColor="text1"/>
          <w:sz w:val="32"/>
          <w:szCs w:val="32"/>
        </w:rPr>
        <w:t>。</w:t>
      </w:r>
    </w:p>
    <w:p w:rsidR="004F2A86" w:rsidRDefault="0056364F" w:rsidP="004F2A86">
      <w:pPr>
        <w:pStyle w:val="a7"/>
        <w:spacing w:before="0" w:beforeAutospacing="0" w:after="0" w:afterAutospacing="0" w:line="600" w:lineRule="exact"/>
        <w:jc w:val="both"/>
        <w:rPr>
          <w:rFonts w:ascii="仿宋_GB2312" w:eastAsia="仿宋_GB2312" w:hAnsi="微软雅黑"/>
          <w:color w:val="000000" w:themeColor="text1"/>
          <w:sz w:val="32"/>
          <w:szCs w:val="32"/>
        </w:rPr>
      </w:pPr>
      <w:r>
        <w:rPr>
          <w:rFonts w:ascii="仿宋_GB2312" w:eastAsia="仿宋_GB2312" w:hAnsi="微软雅黑"/>
          <w:noProof/>
          <w:color w:val="000000" w:themeColor="text1"/>
          <w:sz w:val="32"/>
          <w:szCs w:val="32"/>
        </w:rPr>
        <w:pict>
          <v:shape id="_x0000_s2058" type="#_x0000_t202" style="position:absolute;left:0;text-align:left;margin-left:-1.55pt;margin-top:29.2pt;width:453.75pt;height:32.65pt;z-index:251664384">
            <v:textbox style="mso-next-textbox:#_x0000_s2058">
              <w:txbxContent>
                <w:p w:rsidR="004F2A86" w:rsidRPr="004F2A86" w:rsidRDefault="004F2A86" w:rsidP="004F2A86">
                  <w:pPr>
                    <w:jc w:val="center"/>
                    <w:rPr>
                      <w:rFonts w:ascii="楷体_GB2312" w:eastAsia="楷体_GB2312"/>
                      <w:sz w:val="32"/>
                      <w:szCs w:val="32"/>
                    </w:rPr>
                  </w:pPr>
                  <w:r w:rsidRPr="004F2A86">
                    <w:rPr>
                      <w:rFonts w:ascii="楷体_GB2312" w:eastAsia="楷体_GB2312" w:hint="eastAsia"/>
                      <w:sz w:val="32"/>
                      <w:szCs w:val="32"/>
                    </w:rPr>
                    <w:t xml:space="preserve">专栏2   </w:t>
                  </w:r>
                  <w:r w:rsidRPr="004F2A86">
                    <w:rPr>
                      <w:rFonts w:ascii="楷体_GB2312" w:eastAsia="楷体_GB2312" w:hAnsi="微软雅黑" w:hint="eastAsia"/>
                      <w:color w:val="000000" w:themeColor="text1"/>
                      <w:sz w:val="32"/>
                      <w:szCs w:val="32"/>
                    </w:rPr>
                    <w:t>探索“AI+一网通办”</w:t>
                  </w:r>
                </w:p>
              </w:txbxContent>
            </v:textbox>
          </v:shape>
        </w:pict>
      </w:r>
    </w:p>
    <w:p w:rsidR="004F2A86" w:rsidRDefault="004F2A86" w:rsidP="004F2A86">
      <w:pPr>
        <w:pStyle w:val="a7"/>
        <w:spacing w:before="0" w:beforeAutospacing="0" w:after="0" w:afterAutospacing="0" w:line="600" w:lineRule="exact"/>
        <w:jc w:val="both"/>
        <w:rPr>
          <w:rFonts w:ascii="仿宋_GB2312" w:eastAsia="仿宋_GB2312" w:hAnsi="微软雅黑"/>
          <w:color w:val="000000" w:themeColor="text1"/>
          <w:sz w:val="32"/>
          <w:szCs w:val="32"/>
        </w:rPr>
      </w:pPr>
    </w:p>
    <w:p w:rsidR="004F2A86" w:rsidRDefault="0056364F" w:rsidP="004F2A86">
      <w:pPr>
        <w:pStyle w:val="a7"/>
        <w:spacing w:before="0" w:beforeAutospacing="0" w:after="0" w:afterAutospacing="0" w:line="600" w:lineRule="exact"/>
        <w:ind w:firstLineChars="200" w:firstLine="640"/>
        <w:jc w:val="both"/>
        <w:rPr>
          <w:rFonts w:ascii="仿宋_GB2312" w:eastAsia="仿宋_GB2312" w:hAnsi="微软雅黑"/>
          <w:color w:val="000000" w:themeColor="text1"/>
          <w:sz w:val="32"/>
          <w:szCs w:val="32"/>
        </w:rPr>
      </w:pPr>
      <w:r>
        <w:rPr>
          <w:rFonts w:ascii="仿宋_GB2312" w:eastAsia="仿宋_GB2312" w:hAnsi="微软雅黑"/>
          <w:noProof/>
          <w:color w:val="000000" w:themeColor="text1"/>
          <w:sz w:val="32"/>
          <w:szCs w:val="32"/>
        </w:rPr>
        <w:pict>
          <v:shape id="_x0000_s2059" type="#_x0000_t202" style="position:absolute;left:0;text-align:left;margin-left:-1.55pt;margin-top:1.85pt;width:453.75pt;height:107.15pt;z-index:251665408">
            <v:textbox>
              <w:txbxContent>
                <w:p w:rsidR="004F2A86" w:rsidRPr="004F2A86" w:rsidRDefault="00851ED2" w:rsidP="004F2A86">
                  <w:pPr>
                    <w:spacing w:line="500" w:lineRule="exact"/>
                    <w:ind w:firstLineChars="200" w:firstLine="560"/>
                    <w:rPr>
                      <w:sz w:val="28"/>
                      <w:szCs w:val="28"/>
                    </w:rPr>
                  </w:pPr>
                  <w:r>
                    <w:rPr>
                      <w:rFonts w:ascii="仿宋_GB2312" w:eastAsia="仿宋_GB2312" w:hAnsi="微软雅黑" w:hint="eastAsia"/>
                      <w:color w:val="000000" w:themeColor="text1"/>
                      <w:sz w:val="28"/>
                      <w:szCs w:val="28"/>
                    </w:rPr>
                    <w:t>依托一体化</w:t>
                  </w:r>
                  <w:r w:rsidR="005512DA">
                    <w:rPr>
                      <w:rFonts w:ascii="仿宋_GB2312" w:eastAsia="仿宋_GB2312" w:hAnsi="微软雅黑" w:hint="eastAsia"/>
                      <w:color w:val="000000" w:themeColor="text1"/>
                      <w:sz w:val="28"/>
                      <w:szCs w:val="28"/>
                    </w:rPr>
                    <w:t>在线</w:t>
                  </w:r>
                  <w:r>
                    <w:rPr>
                      <w:rFonts w:ascii="仿宋_GB2312" w:eastAsia="仿宋_GB2312" w:hAnsi="微软雅黑" w:hint="eastAsia"/>
                      <w:color w:val="000000" w:themeColor="text1"/>
                      <w:sz w:val="28"/>
                      <w:szCs w:val="28"/>
                    </w:rPr>
                    <w:t>政务服务平台，</w:t>
                  </w:r>
                  <w:r w:rsidR="005512DA">
                    <w:rPr>
                      <w:rFonts w:ascii="仿宋_GB2312" w:eastAsia="仿宋_GB2312" w:hAnsi="微软雅黑" w:hint="eastAsia"/>
                      <w:color w:val="000000" w:themeColor="text1"/>
                      <w:sz w:val="28"/>
                      <w:szCs w:val="28"/>
                    </w:rPr>
                    <w:t>确定一批标准化程度高、流程简易的高频</w:t>
                  </w:r>
                  <w:r w:rsidR="004F2A86" w:rsidRPr="004F2A86">
                    <w:rPr>
                      <w:rFonts w:ascii="仿宋_GB2312" w:eastAsia="仿宋_GB2312" w:hAnsi="微软雅黑" w:hint="eastAsia"/>
                      <w:color w:val="000000" w:themeColor="text1"/>
                      <w:sz w:val="28"/>
                      <w:szCs w:val="28"/>
                    </w:rPr>
                    <w:t>事项，</w:t>
                  </w:r>
                  <w:r>
                    <w:rPr>
                      <w:rFonts w:ascii="仿宋_GB2312" w:eastAsia="仿宋_GB2312" w:hAnsi="微软雅黑" w:hint="eastAsia"/>
                      <w:color w:val="000000" w:themeColor="text1"/>
                      <w:sz w:val="28"/>
                      <w:szCs w:val="28"/>
                    </w:rPr>
                    <w:t>以数据集中和共享为支撑，</w:t>
                  </w:r>
                  <w:r w:rsidR="004F2A86" w:rsidRPr="004F2A86">
                    <w:rPr>
                      <w:rFonts w:ascii="仿宋_GB2312" w:eastAsia="仿宋_GB2312" w:hAnsi="微软雅黑" w:hint="eastAsia"/>
                      <w:color w:val="000000" w:themeColor="text1"/>
                      <w:sz w:val="28"/>
                      <w:szCs w:val="28"/>
                    </w:rPr>
                    <w:t>以OCR识别、大数据算法等为手段，用程序逻辑替代人工判断，实现无人干预自动审批，减少审批过程中人为干预。</w:t>
                  </w:r>
                </w:p>
              </w:txbxContent>
            </v:textbox>
          </v:shape>
        </w:pict>
      </w:r>
    </w:p>
    <w:p w:rsidR="004F2A86" w:rsidRDefault="004F2A86" w:rsidP="004F2A86">
      <w:pPr>
        <w:pStyle w:val="a7"/>
        <w:spacing w:before="0" w:beforeAutospacing="0" w:after="0" w:afterAutospacing="0" w:line="600" w:lineRule="exact"/>
        <w:ind w:firstLineChars="200" w:firstLine="640"/>
        <w:jc w:val="both"/>
        <w:rPr>
          <w:rFonts w:ascii="仿宋_GB2312" w:eastAsia="仿宋_GB2312" w:hAnsi="微软雅黑"/>
          <w:color w:val="000000" w:themeColor="text1"/>
          <w:sz w:val="32"/>
          <w:szCs w:val="32"/>
        </w:rPr>
      </w:pPr>
    </w:p>
    <w:p w:rsidR="004F2A86" w:rsidRDefault="004F2A86" w:rsidP="004F2A86">
      <w:pPr>
        <w:pStyle w:val="a7"/>
        <w:spacing w:before="0" w:beforeAutospacing="0" w:after="0" w:afterAutospacing="0" w:line="600" w:lineRule="exact"/>
        <w:ind w:firstLineChars="200" w:firstLine="640"/>
        <w:jc w:val="both"/>
        <w:rPr>
          <w:rFonts w:ascii="仿宋_GB2312" w:eastAsia="仿宋_GB2312" w:hAnsi="微软雅黑"/>
          <w:color w:val="000000" w:themeColor="text1"/>
          <w:sz w:val="32"/>
          <w:szCs w:val="32"/>
        </w:rPr>
      </w:pPr>
    </w:p>
    <w:p w:rsidR="004F2A86" w:rsidRDefault="004F2A86" w:rsidP="004F2A86">
      <w:pPr>
        <w:pStyle w:val="a7"/>
        <w:spacing w:before="0" w:beforeAutospacing="0" w:after="0" w:afterAutospacing="0" w:line="600" w:lineRule="exact"/>
        <w:jc w:val="both"/>
        <w:rPr>
          <w:rFonts w:ascii="仿宋_GB2312" w:eastAsia="仿宋_GB2312" w:hAnsi="微软雅黑"/>
          <w:color w:val="000000" w:themeColor="text1"/>
          <w:sz w:val="32"/>
          <w:szCs w:val="32"/>
        </w:rPr>
      </w:pPr>
    </w:p>
    <w:p w:rsidR="00592C83" w:rsidRDefault="00592C83" w:rsidP="00656269">
      <w:pPr>
        <w:pStyle w:val="a7"/>
        <w:spacing w:before="0" w:beforeAutospacing="0" w:after="0" w:afterAutospacing="0" w:line="600" w:lineRule="exact"/>
        <w:ind w:firstLineChars="200" w:firstLine="643"/>
        <w:jc w:val="both"/>
        <w:rPr>
          <w:rFonts w:ascii="仿宋_GB2312" w:eastAsia="仿宋_GB2312" w:hAnsi="微软雅黑"/>
          <w:color w:val="000000" w:themeColor="text1"/>
          <w:sz w:val="32"/>
          <w:szCs w:val="32"/>
        </w:rPr>
      </w:pPr>
      <w:r w:rsidRPr="00656269">
        <w:rPr>
          <w:rFonts w:ascii="仿宋_GB2312" w:eastAsia="仿宋_GB2312" w:hAnsi="微软雅黑" w:hint="eastAsia"/>
          <w:b/>
          <w:color w:val="000000" w:themeColor="text1"/>
          <w:sz w:val="32"/>
          <w:szCs w:val="32"/>
        </w:rPr>
        <w:t>提升窗口服务质量。</w:t>
      </w:r>
      <w:r>
        <w:rPr>
          <w:rFonts w:ascii="仿宋_GB2312" w:eastAsia="仿宋_GB2312" w:hAnsi="微软雅黑" w:hint="eastAsia"/>
          <w:color w:val="000000" w:themeColor="text1"/>
          <w:sz w:val="32"/>
          <w:szCs w:val="32"/>
        </w:rPr>
        <w:t>全面</w:t>
      </w:r>
      <w:r w:rsidR="00656269">
        <w:rPr>
          <w:rFonts w:ascii="仿宋_GB2312" w:eastAsia="仿宋_GB2312" w:hAnsi="微软雅黑" w:hint="eastAsia"/>
          <w:color w:val="000000" w:themeColor="text1"/>
          <w:sz w:val="32"/>
          <w:szCs w:val="32"/>
        </w:rPr>
        <w:t>实行</w:t>
      </w:r>
      <w:r>
        <w:rPr>
          <w:rFonts w:ascii="仿宋_GB2312" w:eastAsia="仿宋_GB2312" w:hAnsi="微软雅黑" w:hint="eastAsia"/>
          <w:color w:val="000000" w:themeColor="text1"/>
          <w:sz w:val="32"/>
          <w:szCs w:val="32"/>
        </w:rPr>
        <w:t>“好差评”制度和标准化管理，实现“全事项、全渠道、全平台、全流程”的全覆盖。根据“好差评”反映的集中问题进一步优化办事流程和窗口服务。</w:t>
      </w:r>
      <w:r w:rsidR="00081EB6">
        <w:rPr>
          <w:rFonts w:ascii="仿宋_GB2312" w:eastAsia="仿宋_GB2312" w:hAnsi="微软雅黑" w:hint="eastAsia"/>
          <w:color w:val="000000" w:themeColor="text1"/>
          <w:sz w:val="32"/>
          <w:szCs w:val="32"/>
        </w:rPr>
        <w:t>持续开展</w:t>
      </w:r>
      <w:r>
        <w:rPr>
          <w:rFonts w:ascii="仿宋_GB2312" w:eastAsia="仿宋_GB2312" w:hAnsi="微软雅黑" w:hint="eastAsia"/>
          <w:color w:val="000000" w:themeColor="text1"/>
          <w:sz w:val="32"/>
          <w:szCs w:val="32"/>
        </w:rPr>
        <w:t>“争创雷锋号服务台、争当雷锋式服务明星”评选活动，引导各窗口部门和人员不断提供优质高效政务服务。持续推进“综合窗口”改革，全面实施“前台综合受理、后台分类办理、统一窗口出件”，</w:t>
      </w:r>
      <w:r w:rsidR="008A0179">
        <w:rPr>
          <w:rFonts w:ascii="仿宋_GB2312" w:eastAsia="仿宋_GB2312" w:hAnsi="微软雅黑" w:hint="eastAsia"/>
          <w:color w:val="000000" w:themeColor="text1"/>
          <w:sz w:val="32"/>
          <w:szCs w:val="32"/>
        </w:rPr>
        <w:t>持续提高进驻“综合窗口”事项比例，</w:t>
      </w:r>
      <w:r>
        <w:rPr>
          <w:rFonts w:ascii="仿宋_GB2312" w:eastAsia="仿宋_GB2312" w:hAnsi="微软雅黑" w:hint="eastAsia"/>
          <w:color w:val="000000" w:themeColor="text1"/>
          <w:sz w:val="32"/>
          <w:szCs w:val="32"/>
        </w:rPr>
        <w:t>到2025年各级各类政务服务大厅“综合窗口”实现全覆盖。</w:t>
      </w:r>
    </w:p>
    <w:p w:rsidR="006C082A" w:rsidRPr="00B679D6" w:rsidRDefault="006C082A" w:rsidP="006C082A">
      <w:pPr>
        <w:widowControl/>
        <w:ind w:firstLineChars="200" w:firstLine="643"/>
        <w:jc w:val="left"/>
        <w:rPr>
          <w:rFonts w:ascii="仿宋_GB2312" w:eastAsia="仿宋_GB2312" w:hAnsi="微软雅黑" w:cs="宋体"/>
          <w:color w:val="000000" w:themeColor="text1"/>
          <w:kern w:val="0"/>
          <w:sz w:val="32"/>
          <w:szCs w:val="32"/>
        </w:rPr>
      </w:pPr>
      <w:r w:rsidRPr="00656269">
        <w:rPr>
          <w:rFonts w:ascii="仿宋_GB2312" w:eastAsia="仿宋_GB2312" w:hAnsi="微软雅黑" w:hint="eastAsia"/>
          <w:b/>
          <w:color w:val="000000" w:themeColor="text1"/>
          <w:sz w:val="32"/>
          <w:szCs w:val="32"/>
        </w:rPr>
        <w:lastRenderedPageBreak/>
        <w:t>完善市民主页和企业专属网页服务。</w:t>
      </w:r>
      <w:r w:rsidRPr="00B8004B">
        <w:rPr>
          <w:rFonts w:ascii="仿宋_GB2312" w:eastAsia="仿宋_GB2312" w:hAnsi="微软雅黑" w:hint="eastAsia"/>
          <w:color w:val="000000" w:themeColor="text1"/>
          <w:sz w:val="32"/>
          <w:szCs w:val="32"/>
        </w:rPr>
        <w:t>完善市民主页和企业专属网页业务运营及技术对接标准，持续推进“一人（企）一档”建设。加强对惠企利民政策的分类梳理，提升对本市居民、非本市居民、商贸人士、境外人士及残障人士等各类人群的政策及服务宣传推广能力。完善证照到期、办件进度等主动提醒服务功能，持续探索更多主动服务内容。</w:t>
      </w:r>
    </w:p>
    <w:p w:rsidR="006C082A" w:rsidRDefault="006C082A" w:rsidP="004F2A86">
      <w:pPr>
        <w:pStyle w:val="a7"/>
        <w:spacing w:before="0" w:beforeAutospacing="0" w:after="0" w:afterAutospacing="0" w:line="600" w:lineRule="exact"/>
        <w:jc w:val="both"/>
        <w:rPr>
          <w:rFonts w:ascii="仿宋_GB2312" w:eastAsia="仿宋_GB2312" w:hAnsi="微软雅黑"/>
          <w:color w:val="000000" w:themeColor="text1"/>
          <w:sz w:val="32"/>
          <w:szCs w:val="32"/>
        </w:rPr>
      </w:pPr>
    </w:p>
    <w:p w:rsidR="00B679D6" w:rsidRDefault="0056364F" w:rsidP="00B679D6">
      <w:pPr>
        <w:pStyle w:val="a7"/>
        <w:spacing w:before="0" w:beforeAutospacing="0" w:after="0" w:afterAutospacing="0" w:line="600" w:lineRule="exact"/>
        <w:jc w:val="both"/>
        <w:rPr>
          <w:rFonts w:ascii="仿宋_GB2312" w:eastAsia="仿宋_GB2312" w:hAnsi="微软雅黑"/>
          <w:color w:val="000000" w:themeColor="text1"/>
          <w:sz w:val="32"/>
          <w:szCs w:val="32"/>
        </w:rPr>
      </w:pPr>
      <w:r>
        <w:rPr>
          <w:rFonts w:ascii="仿宋_GB2312" w:eastAsia="仿宋_GB2312" w:hAnsi="微软雅黑"/>
          <w:noProof/>
          <w:color w:val="000000" w:themeColor="text1"/>
          <w:sz w:val="32"/>
          <w:szCs w:val="32"/>
        </w:rPr>
        <w:pict>
          <v:shape id="_x0000_s2054" type="#_x0000_t202" style="position:absolute;left:0;text-align:left;margin-left:-1.55pt;margin-top:12.85pt;width:440.4pt;height:36pt;z-index:251660288">
            <v:textbox>
              <w:txbxContent>
                <w:p w:rsidR="00B679D6" w:rsidRPr="00B679D6" w:rsidRDefault="00B679D6" w:rsidP="00B679D6">
                  <w:pPr>
                    <w:jc w:val="center"/>
                    <w:rPr>
                      <w:rFonts w:ascii="楷体_GB2312" w:eastAsia="楷体_GB2312"/>
                      <w:color w:val="000000" w:themeColor="text1"/>
                      <w:sz w:val="32"/>
                      <w:szCs w:val="32"/>
                    </w:rPr>
                  </w:pPr>
                  <w:r w:rsidRPr="00B679D6">
                    <w:rPr>
                      <w:rFonts w:ascii="楷体_GB2312" w:eastAsia="楷体_GB2312" w:hint="eastAsia"/>
                      <w:color w:val="000000" w:themeColor="text1"/>
                      <w:sz w:val="32"/>
                      <w:szCs w:val="32"/>
                    </w:rPr>
                    <w:t>专栏</w:t>
                  </w:r>
                  <w:r w:rsidR="004F2A86">
                    <w:rPr>
                      <w:rFonts w:ascii="楷体_GB2312" w:eastAsia="楷体_GB2312" w:hint="eastAsia"/>
                      <w:color w:val="000000" w:themeColor="text1"/>
                      <w:sz w:val="32"/>
                      <w:szCs w:val="32"/>
                    </w:rPr>
                    <w:t>3</w:t>
                  </w:r>
                  <w:r w:rsidRPr="00B679D6">
                    <w:rPr>
                      <w:rFonts w:ascii="楷体_GB2312" w:eastAsia="楷体_GB2312" w:hint="eastAsia"/>
                      <w:color w:val="000000" w:themeColor="text1"/>
                      <w:sz w:val="32"/>
                      <w:szCs w:val="32"/>
                    </w:rPr>
                    <w:t xml:space="preserve">   </w:t>
                  </w:r>
                  <w:r w:rsidRPr="00B679D6">
                    <w:rPr>
                      <w:rFonts w:ascii="楷体_GB2312" w:eastAsia="楷体_GB2312" w:hAnsi="仿宋" w:cs="仿宋" w:hint="eastAsia"/>
                      <w:bCs/>
                      <w:color w:val="000000" w:themeColor="text1"/>
                      <w:sz w:val="32"/>
                      <w:szCs w:val="32"/>
                    </w:rPr>
                    <w:t>构建数据开放共享发展支撑平台</w:t>
                  </w:r>
                </w:p>
              </w:txbxContent>
            </v:textbox>
          </v:shape>
        </w:pict>
      </w:r>
    </w:p>
    <w:p w:rsidR="004F2A86" w:rsidRDefault="0056364F" w:rsidP="00B679D6">
      <w:pPr>
        <w:widowControl/>
        <w:jc w:val="left"/>
        <w:rPr>
          <w:rFonts w:ascii="仿宋_GB2312" w:eastAsia="仿宋_GB2312" w:hAnsi="微软雅黑"/>
          <w:color w:val="000000" w:themeColor="text1"/>
          <w:sz w:val="32"/>
          <w:szCs w:val="32"/>
        </w:rPr>
      </w:pPr>
      <w:r>
        <w:rPr>
          <w:rFonts w:ascii="仿宋_GB2312" w:eastAsia="仿宋_GB2312" w:hAnsi="微软雅黑"/>
          <w:noProof/>
          <w:color w:val="000000" w:themeColor="text1"/>
          <w:sz w:val="32"/>
          <w:szCs w:val="32"/>
        </w:rPr>
        <w:pict>
          <v:shape id="_x0000_s2055" type="#_x0000_t202" style="position:absolute;margin-left:-1.55pt;margin-top:18.85pt;width:440.4pt;height:192.15pt;z-index:251661312">
            <v:textbox>
              <w:txbxContent>
                <w:p w:rsidR="00B679D6" w:rsidRPr="004F2A86" w:rsidRDefault="00B679D6" w:rsidP="00B679D6">
                  <w:pPr>
                    <w:spacing w:line="500" w:lineRule="exact"/>
                    <w:ind w:firstLineChars="200" w:firstLine="560"/>
                    <w:rPr>
                      <w:rFonts w:ascii="仿宋_GB2312" w:eastAsia="仿宋_GB2312" w:hAnsi="仿宋_GB2312" w:cs="仿宋_GB2312"/>
                      <w:color w:val="000000" w:themeColor="text1"/>
                      <w:sz w:val="28"/>
                      <w:szCs w:val="28"/>
                    </w:rPr>
                  </w:pPr>
                  <w:r w:rsidRPr="004F2A86">
                    <w:rPr>
                      <w:rFonts w:ascii="仿宋_GB2312" w:eastAsia="仿宋_GB2312" w:hAnsi="仿宋" w:cs="Times New Roman" w:hint="eastAsia"/>
                      <w:color w:val="000000" w:themeColor="text1"/>
                      <w:sz w:val="28"/>
                      <w:szCs w:val="28"/>
                    </w:rPr>
                    <w:t>深化数据资源汇聚整合，加快数据资源共享与开放，促进数据资源价值化能力提升。完善数据资源共享交换平台，制定数据资源开放标准规范，</w:t>
                  </w:r>
                  <w:r w:rsidRPr="004F2A86">
                    <w:rPr>
                      <w:rFonts w:ascii="仿宋_GB2312" w:eastAsia="仿宋_GB2312" w:hAnsi="仿宋_GB2312" w:cs="仿宋_GB2312" w:hint="eastAsia"/>
                      <w:color w:val="000000" w:themeColor="text1"/>
                      <w:sz w:val="28"/>
                      <w:szCs w:val="28"/>
                    </w:rPr>
                    <w:t>编制信息资源目录，提高各领域数据的共享能力和使用范围。大力推进数据资源向社会开放，打通数据查询互认通道，实现对自然人和企业身份核验、纳税证明、不动产登记、资格资质等数据的共享交换和查询需求。完善数据安全管理制度措施，强化政务数据共享安全管理，提升政务平台数据安全保障能力和水平。</w:t>
                  </w:r>
                </w:p>
                <w:p w:rsidR="00B679D6" w:rsidRPr="00B679D6" w:rsidRDefault="00B679D6"/>
              </w:txbxContent>
            </v:textbox>
          </v:shape>
        </w:pict>
      </w:r>
    </w:p>
    <w:p w:rsidR="004F2A86" w:rsidRDefault="004F2A86" w:rsidP="00B679D6">
      <w:pPr>
        <w:widowControl/>
        <w:jc w:val="left"/>
        <w:rPr>
          <w:rFonts w:ascii="仿宋_GB2312" w:eastAsia="仿宋_GB2312" w:hAnsi="微软雅黑"/>
          <w:color w:val="000000" w:themeColor="text1"/>
          <w:sz w:val="32"/>
          <w:szCs w:val="32"/>
        </w:rPr>
      </w:pPr>
    </w:p>
    <w:p w:rsidR="004F2A86" w:rsidRDefault="004F2A86" w:rsidP="00B679D6">
      <w:pPr>
        <w:widowControl/>
        <w:jc w:val="left"/>
        <w:rPr>
          <w:rFonts w:ascii="仿宋_GB2312" w:eastAsia="仿宋_GB2312" w:hAnsi="微软雅黑"/>
          <w:color w:val="000000" w:themeColor="text1"/>
          <w:sz w:val="32"/>
          <w:szCs w:val="32"/>
        </w:rPr>
      </w:pPr>
    </w:p>
    <w:p w:rsidR="004F2A86" w:rsidRDefault="004F2A86" w:rsidP="00B679D6">
      <w:pPr>
        <w:widowControl/>
        <w:jc w:val="left"/>
        <w:rPr>
          <w:rFonts w:ascii="仿宋_GB2312" w:eastAsia="仿宋_GB2312" w:hAnsi="微软雅黑"/>
          <w:color w:val="000000" w:themeColor="text1"/>
          <w:sz w:val="32"/>
          <w:szCs w:val="32"/>
        </w:rPr>
      </w:pPr>
    </w:p>
    <w:p w:rsidR="004F2A86" w:rsidRDefault="004F2A86" w:rsidP="00B679D6">
      <w:pPr>
        <w:widowControl/>
        <w:jc w:val="left"/>
        <w:rPr>
          <w:rFonts w:ascii="仿宋_GB2312" w:eastAsia="仿宋_GB2312" w:hAnsi="微软雅黑"/>
          <w:color w:val="000000" w:themeColor="text1"/>
          <w:sz w:val="32"/>
          <w:szCs w:val="32"/>
        </w:rPr>
      </w:pPr>
    </w:p>
    <w:p w:rsidR="004F2A86" w:rsidRDefault="004F2A86" w:rsidP="00B679D6">
      <w:pPr>
        <w:widowControl/>
        <w:jc w:val="left"/>
        <w:rPr>
          <w:rFonts w:ascii="仿宋_GB2312" w:eastAsia="仿宋_GB2312" w:hAnsi="微软雅黑"/>
          <w:color w:val="000000" w:themeColor="text1"/>
          <w:sz w:val="32"/>
          <w:szCs w:val="32"/>
        </w:rPr>
      </w:pPr>
    </w:p>
    <w:p w:rsidR="004F2A86" w:rsidRDefault="004F2A86" w:rsidP="004F2A86">
      <w:pPr>
        <w:widowControl/>
        <w:ind w:firstLineChars="200" w:firstLine="640"/>
        <w:jc w:val="left"/>
        <w:rPr>
          <w:rFonts w:ascii="仿宋_GB2312" w:eastAsia="仿宋_GB2312" w:hAnsi="微软雅黑"/>
          <w:color w:val="000000" w:themeColor="text1"/>
          <w:sz w:val="32"/>
          <w:szCs w:val="32"/>
        </w:rPr>
      </w:pPr>
    </w:p>
    <w:p w:rsidR="00E64579" w:rsidRDefault="00E64579" w:rsidP="004F2A86">
      <w:pPr>
        <w:widowControl/>
        <w:ind w:firstLineChars="200" w:firstLine="640"/>
        <w:jc w:val="left"/>
        <w:rPr>
          <w:rFonts w:ascii="仿宋_GB2312" w:eastAsia="仿宋_GB2312" w:hAnsi="微软雅黑"/>
          <w:color w:val="000000" w:themeColor="text1"/>
          <w:sz w:val="32"/>
          <w:szCs w:val="32"/>
        </w:rPr>
      </w:pPr>
    </w:p>
    <w:p w:rsidR="007B049A" w:rsidRPr="00B8004B" w:rsidRDefault="007B049A" w:rsidP="00656269">
      <w:pPr>
        <w:pStyle w:val="a7"/>
        <w:spacing w:before="0" w:beforeAutospacing="0" w:after="0" w:afterAutospacing="0" w:line="600" w:lineRule="exact"/>
        <w:ind w:firstLineChars="200" w:firstLine="643"/>
        <w:jc w:val="both"/>
        <w:rPr>
          <w:rFonts w:ascii="仿宋_GB2312" w:eastAsia="仿宋_GB2312" w:hAnsi="微软雅黑"/>
          <w:color w:val="000000" w:themeColor="text1"/>
          <w:sz w:val="32"/>
          <w:szCs w:val="32"/>
        </w:rPr>
      </w:pPr>
      <w:r w:rsidRPr="00656269">
        <w:rPr>
          <w:rFonts w:ascii="仿宋_GB2312" w:eastAsia="仿宋_GB2312" w:hAnsi="微软雅黑" w:hint="eastAsia"/>
          <w:b/>
          <w:color w:val="000000" w:themeColor="text1"/>
          <w:sz w:val="32"/>
          <w:szCs w:val="32"/>
        </w:rPr>
        <w:t>推广电子证照、电子印章、电子档案应用。</w:t>
      </w:r>
      <w:r w:rsidRPr="00B8004B">
        <w:rPr>
          <w:rFonts w:ascii="仿宋_GB2312" w:eastAsia="仿宋_GB2312" w:hAnsi="微软雅黑" w:hint="eastAsia"/>
          <w:color w:val="000000" w:themeColor="text1"/>
          <w:sz w:val="32"/>
          <w:szCs w:val="32"/>
        </w:rPr>
        <w:t>加大电子证照归集，基本覆盖全市党政机关签发的证件、执（牌）照、证明文件、批文、鉴定报告</w:t>
      </w:r>
      <w:r w:rsidR="00AB4FF7" w:rsidRPr="00B8004B">
        <w:rPr>
          <w:rFonts w:ascii="仿宋_GB2312" w:eastAsia="仿宋_GB2312" w:hAnsi="微软雅黑" w:hint="eastAsia"/>
          <w:color w:val="000000" w:themeColor="text1"/>
          <w:sz w:val="32"/>
          <w:szCs w:val="32"/>
        </w:rPr>
        <w:t>等</w:t>
      </w:r>
      <w:r w:rsidRPr="00B8004B">
        <w:rPr>
          <w:rFonts w:ascii="仿宋_GB2312" w:eastAsia="仿宋_GB2312" w:hAnsi="微软雅黑" w:hint="eastAsia"/>
          <w:color w:val="000000" w:themeColor="text1"/>
          <w:sz w:val="32"/>
          <w:szCs w:val="32"/>
        </w:rPr>
        <w:t>。鼓励我市行业协会、评估咨询机构等向电子证照库归</w:t>
      </w:r>
      <w:r w:rsidR="000B5037">
        <w:rPr>
          <w:rFonts w:ascii="仿宋_GB2312" w:eastAsia="仿宋_GB2312" w:hAnsi="微软雅黑" w:hint="eastAsia"/>
          <w:color w:val="000000" w:themeColor="text1"/>
          <w:sz w:val="32"/>
          <w:szCs w:val="32"/>
        </w:rPr>
        <w:t>集其出具的文件报告摘要、目录等信息，持续丰富归集</w:t>
      </w:r>
      <w:r w:rsidR="000B5037">
        <w:rPr>
          <w:rFonts w:ascii="仿宋_GB2312" w:eastAsia="仿宋_GB2312" w:hAnsi="微软雅黑" w:hint="eastAsia"/>
          <w:color w:val="000000" w:themeColor="text1"/>
          <w:sz w:val="32"/>
          <w:szCs w:val="32"/>
        </w:rPr>
        <w:lastRenderedPageBreak/>
        <w:t>的电子证照种类，</w:t>
      </w:r>
      <w:r w:rsidRPr="00B8004B">
        <w:rPr>
          <w:rFonts w:ascii="仿宋_GB2312" w:eastAsia="仿宋_GB2312" w:hAnsi="微软雅黑" w:hint="eastAsia"/>
          <w:color w:val="000000" w:themeColor="text1"/>
          <w:sz w:val="32"/>
          <w:szCs w:val="32"/>
        </w:rPr>
        <w:t>实现已归集电子证照应用覆盖100%政务服务事项，电子证照类目100%关联办事材料清单，各</w:t>
      </w:r>
      <w:r w:rsidR="00AB4FF7" w:rsidRPr="00B8004B">
        <w:rPr>
          <w:rFonts w:ascii="仿宋_GB2312" w:eastAsia="仿宋_GB2312" w:hAnsi="微软雅黑" w:hint="eastAsia"/>
          <w:color w:val="000000" w:themeColor="text1"/>
          <w:sz w:val="32"/>
          <w:szCs w:val="32"/>
        </w:rPr>
        <w:t>个</w:t>
      </w:r>
      <w:r w:rsidRPr="00B8004B">
        <w:rPr>
          <w:rFonts w:ascii="仿宋_GB2312" w:eastAsia="仿宋_GB2312" w:hAnsi="微软雅黑" w:hint="eastAsia"/>
          <w:color w:val="000000" w:themeColor="text1"/>
          <w:sz w:val="32"/>
          <w:szCs w:val="32"/>
        </w:rPr>
        <w:t>办事窗口100%接入电子证照库。</w:t>
      </w:r>
      <w:r w:rsidR="000B5037">
        <w:rPr>
          <w:rFonts w:ascii="仿宋_GB2312" w:eastAsia="仿宋_GB2312" w:hAnsi="微软雅黑" w:hint="eastAsia"/>
          <w:color w:val="000000" w:themeColor="text1"/>
          <w:sz w:val="32"/>
          <w:szCs w:val="32"/>
        </w:rPr>
        <w:t>创新无感申办模式，推进群众办事零信息填报、零材料提交，推动电子亮证等新模式在政务服务各环节的应用。</w:t>
      </w:r>
      <w:r w:rsidRPr="00B8004B">
        <w:rPr>
          <w:rFonts w:ascii="仿宋_GB2312" w:eastAsia="仿宋_GB2312" w:hAnsi="微软雅黑" w:hint="eastAsia"/>
          <w:color w:val="000000" w:themeColor="text1"/>
          <w:sz w:val="32"/>
          <w:szCs w:val="32"/>
        </w:rPr>
        <w:t>大力推广电子证照在医院、学校、车站、风景区、游乐场等场所的社会化应用。加强电子印章、电子档案在政府内部管理中的应用。</w:t>
      </w:r>
    </w:p>
    <w:p w:rsidR="000E4209" w:rsidRPr="00B8004B" w:rsidRDefault="00DC39AD" w:rsidP="00656269">
      <w:pPr>
        <w:autoSpaceDE w:val="0"/>
        <w:autoSpaceDN w:val="0"/>
        <w:adjustRightInd w:val="0"/>
        <w:spacing w:line="600" w:lineRule="exact"/>
        <w:ind w:firstLineChars="200" w:firstLine="643"/>
        <w:rPr>
          <w:rFonts w:ascii="仿宋_GB2312" w:eastAsia="仿宋_GB2312" w:hAnsi="仿宋" w:cs="仿宋_GB2312"/>
          <w:color w:val="000000" w:themeColor="text1"/>
          <w:kern w:val="0"/>
          <w:sz w:val="32"/>
          <w:szCs w:val="32"/>
          <w:lang w:val="zh-CN"/>
        </w:rPr>
      </w:pPr>
      <w:r w:rsidRPr="00656269">
        <w:rPr>
          <w:rFonts w:ascii="仿宋_GB2312" w:eastAsia="仿宋_GB2312" w:hint="eastAsia"/>
          <w:b/>
          <w:color w:val="000000" w:themeColor="text1"/>
          <w:sz w:val="32"/>
          <w:szCs w:val="32"/>
        </w:rPr>
        <w:t>打造“零证明城市</w:t>
      </w:r>
      <w:r w:rsidR="000E4209" w:rsidRPr="00656269">
        <w:rPr>
          <w:rFonts w:ascii="仿宋_GB2312" w:eastAsia="仿宋_GB2312" w:hint="eastAsia"/>
          <w:b/>
          <w:color w:val="000000" w:themeColor="text1"/>
          <w:sz w:val="32"/>
          <w:szCs w:val="32"/>
        </w:rPr>
        <w:t>”。</w:t>
      </w:r>
      <w:r w:rsidR="009D3D70">
        <w:rPr>
          <w:rFonts w:ascii="仿宋_GB2312" w:eastAsia="仿宋_GB2312" w:hAnsi="仿宋" w:cs="仿宋_GB2312" w:hint="eastAsia"/>
          <w:color w:val="000000" w:themeColor="text1"/>
          <w:kern w:val="0"/>
          <w:sz w:val="32"/>
          <w:szCs w:val="32"/>
          <w:lang w:val="zh-CN"/>
        </w:rPr>
        <w:t>深化“零证明城市”改革</w:t>
      </w:r>
      <w:r w:rsidR="000E4209" w:rsidRPr="00B8004B">
        <w:rPr>
          <w:rFonts w:ascii="仿宋_GB2312" w:eastAsia="仿宋_GB2312" w:hAnsi="仿宋" w:cs="仿宋_GB2312" w:hint="eastAsia"/>
          <w:color w:val="000000" w:themeColor="text1"/>
          <w:kern w:val="0"/>
          <w:sz w:val="32"/>
          <w:szCs w:val="32"/>
          <w:highlight w:val="white"/>
          <w:lang w:val="zh-CN"/>
        </w:rPr>
        <w:t>，</w:t>
      </w:r>
      <w:r w:rsidR="000E4209" w:rsidRPr="00B8004B">
        <w:rPr>
          <w:rFonts w:ascii="仿宋_GB2312" w:eastAsia="仿宋_GB2312" w:hAnsi="仿宋" w:cs="仿宋_GB2312" w:hint="eastAsia"/>
          <w:color w:val="000000" w:themeColor="text1"/>
          <w:kern w:val="0"/>
          <w:sz w:val="32"/>
          <w:szCs w:val="32"/>
          <w:lang w:val="zh-CN"/>
        </w:rPr>
        <w:t>最大限度精简和优化证明材料，</w:t>
      </w:r>
      <w:r w:rsidR="00AB4FF7" w:rsidRPr="00B8004B">
        <w:rPr>
          <w:rFonts w:ascii="仿宋_GB2312" w:eastAsia="仿宋_GB2312" w:hAnsi="仿宋" w:cs="仿宋_GB2312" w:hint="eastAsia"/>
          <w:color w:val="000000" w:themeColor="text1"/>
          <w:kern w:val="0"/>
          <w:sz w:val="32"/>
          <w:szCs w:val="32"/>
          <w:lang w:val="zh-CN"/>
        </w:rPr>
        <w:t>逐步实现</w:t>
      </w:r>
      <w:r w:rsidRPr="00B8004B">
        <w:rPr>
          <w:rFonts w:ascii="仿宋_GB2312" w:eastAsia="仿宋_GB2312" w:hAnsi="仿宋" w:cs="仿宋_GB2312" w:hint="eastAsia"/>
          <w:color w:val="000000" w:themeColor="text1"/>
          <w:kern w:val="0"/>
          <w:sz w:val="32"/>
          <w:szCs w:val="32"/>
          <w:lang w:val="zh-CN"/>
        </w:rPr>
        <w:t>群众</w:t>
      </w:r>
      <w:r w:rsidR="000E4209" w:rsidRPr="00B8004B">
        <w:rPr>
          <w:rFonts w:ascii="仿宋_GB2312" w:eastAsia="仿宋_GB2312" w:hAnsi="仿宋" w:cs="仿宋_GB2312" w:hint="eastAsia"/>
          <w:color w:val="000000" w:themeColor="text1"/>
          <w:kern w:val="0"/>
          <w:sz w:val="32"/>
          <w:szCs w:val="32"/>
          <w:lang w:val="zh-CN"/>
        </w:rPr>
        <w:t>办理涉及民生事项或企业投资项目相关事项</w:t>
      </w:r>
      <w:r w:rsidR="000B5037">
        <w:rPr>
          <w:rFonts w:ascii="仿宋_GB2312" w:eastAsia="仿宋_GB2312" w:hAnsi="仿宋" w:cs="仿宋_GB2312" w:hint="eastAsia"/>
          <w:color w:val="000000" w:themeColor="text1"/>
          <w:kern w:val="0"/>
          <w:sz w:val="32"/>
          <w:szCs w:val="32"/>
          <w:lang w:val="zh-CN"/>
        </w:rPr>
        <w:t>“零证明材料”</w:t>
      </w:r>
      <w:r w:rsidR="00081EB6">
        <w:rPr>
          <w:rFonts w:ascii="仿宋_GB2312" w:eastAsia="仿宋_GB2312" w:hAnsi="仿宋" w:cs="仿宋_GB2312" w:hint="eastAsia"/>
          <w:color w:val="000000" w:themeColor="text1"/>
          <w:kern w:val="0"/>
          <w:sz w:val="32"/>
          <w:szCs w:val="32"/>
          <w:lang w:val="zh-CN"/>
        </w:rPr>
        <w:t>。探索开展“一证通办”，梳理出一批企业、群众办理频次高</w:t>
      </w:r>
      <w:r w:rsidR="00957BEC">
        <w:rPr>
          <w:rFonts w:ascii="仿宋_GB2312" w:eastAsia="仿宋_GB2312" w:hAnsi="仿宋" w:cs="仿宋_GB2312" w:hint="eastAsia"/>
          <w:color w:val="000000" w:themeColor="text1"/>
          <w:kern w:val="0"/>
          <w:sz w:val="32"/>
          <w:szCs w:val="32"/>
          <w:lang w:val="zh-CN"/>
        </w:rPr>
        <w:t>、受众范围广的“一证通办”事项，实现群众</w:t>
      </w:r>
      <w:r w:rsidR="000B5037" w:rsidRPr="0083148A">
        <w:rPr>
          <w:rFonts w:ascii="仿宋_GB2312" w:eastAsia="仿宋_GB2312" w:hint="eastAsia"/>
          <w:color w:val="000000" w:themeColor="text1"/>
          <w:sz w:val="32"/>
          <w:szCs w:val="32"/>
        </w:rPr>
        <w:t>凭居民身份证、企业凭统一社会信用代码或投资项目代码就可以办理相关事项。</w:t>
      </w:r>
    </w:p>
    <w:p w:rsidR="00CC1B14" w:rsidRPr="00656269" w:rsidRDefault="00656269" w:rsidP="00656269">
      <w:pPr>
        <w:spacing w:line="600" w:lineRule="exact"/>
        <w:ind w:firstLineChars="200" w:firstLine="640"/>
        <w:rPr>
          <w:rFonts w:ascii="楷体_GB2312" w:eastAsia="楷体_GB2312" w:hAnsi="仿宋_GB2312"/>
          <w:color w:val="000000" w:themeColor="text1"/>
          <w:sz w:val="32"/>
          <w:szCs w:val="32"/>
        </w:rPr>
      </w:pPr>
      <w:r w:rsidRPr="00656269">
        <w:rPr>
          <w:rFonts w:ascii="楷体_GB2312" w:eastAsia="楷体_GB2312" w:hAnsi="仿宋_GB2312" w:hint="eastAsia"/>
          <w:color w:val="000000" w:themeColor="text1"/>
          <w:sz w:val="32"/>
          <w:szCs w:val="32"/>
        </w:rPr>
        <w:t>（二）</w:t>
      </w:r>
      <w:r w:rsidR="0012460F" w:rsidRPr="00656269">
        <w:rPr>
          <w:rFonts w:ascii="楷体_GB2312" w:eastAsia="楷体_GB2312" w:hAnsi="仿宋_GB2312" w:hint="eastAsia"/>
          <w:color w:val="000000" w:themeColor="text1"/>
          <w:sz w:val="32"/>
          <w:szCs w:val="32"/>
        </w:rPr>
        <w:t>持续</w:t>
      </w:r>
      <w:r w:rsidR="00CC1B14" w:rsidRPr="00656269">
        <w:rPr>
          <w:rFonts w:ascii="楷体_GB2312" w:eastAsia="楷体_GB2312" w:hAnsi="仿宋_GB2312" w:hint="eastAsia"/>
          <w:color w:val="000000" w:themeColor="text1"/>
          <w:sz w:val="32"/>
          <w:szCs w:val="32"/>
        </w:rPr>
        <w:t>优化提升</w:t>
      </w:r>
      <w:r w:rsidR="00B11B02" w:rsidRPr="00656269">
        <w:rPr>
          <w:rFonts w:ascii="楷体_GB2312" w:eastAsia="楷体_GB2312" w:hAnsi="仿宋_GB2312" w:hint="eastAsia"/>
          <w:color w:val="000000" w:themeColor="text1"/>
          <w:sz w:val="32"/>
          <w:szCs w:val="32"/>
        </w:rPr>
        <w:t>“</w:t>
      </w:r>
      <w:r w:rsidR="00CC1B14" w:rsidRPr="00656269">
        <w:rPr>
          <w:rFonts w:ascii="楷体_GB2312" w:eastAsia="楷体_GB2312" w:hAnsi="仿宋_GB2312" w:hint="eastAsia"/>
          <w:color w:val="000000" w:themeColor="text1"/>
          <w:sz w:val="32"/>
          <w:szCs w:val="32"/>
        </w:rPr>
        <w:t>开办企业</w:t>
      </w:r>
      <w:r w:rsidR="00B11B02" w:rsidRPr="00656269">
        <w:rPr>
          <w:rFonts w:ascii="楷体_GB2312" w:eastAsia="楷体_GB2312" w:hAnsi="仿宋_GB2312" w:hint="eastAsia"/>
          <w:color w:val="000000" w:themeColor="text1"/>
          <w:sz w:val="32"/>
          <w:szCs w:val="32"/>
        </w:rPr>
        <w:t>”</w:t>
      </w:r>
    </w:p>
    <w:p w:rsidR="00797F02" w:rsidRPr="00B8004B" w:rsidRDefault="00EE3B59" w:rsidP="00656269">
      <w:pPr>
        <w:spacing w:line="600" w:lineRule="exact"/>
        <w:ind w:firstLineChars="200" w:firstLine="643"/>
        <w:rPr>
          <w:rFonts w:ascii="仿宋_GB2312" w:eastAsia="仿宋_GB2312" w:hAnsi="仿宋" w:cs="仿宋"/>
          <w:color w:val="000000" w:themeColor="text1"/>
          <w:sz w:val="32"/>
          <w:szCs w:val="32"/>
        </w:rPr>
      </w:pPr>
      <w:r w:rsidRPr="00656269">
        <w:rPr>
          <w:rFonts w:ascii="仿宋_GB2312" w:eastAsia="仿宋_GB2312" w:hAnsi="仿宋" w:cs="仿宋" w:hint="eastAsia"/>
          <w:b/>
          <w:bCs/>
          <w:color w:val="000000" w:themeColor="text1"/>
          <w:sz w:val="32"/>
          <w:szCs w:val="32"/>
        </w:rPr>
        <w:t>打造企业开办全程网办服务</w:t>
      </w:r>
      <w:r w:rsidR="00AD2B7B" w:rsidRPr="00656269">
        <w:rPr>
          <w:rFonts w:ascii="仿宋_GB2312" w:eastAsia="仿宋_GB2312" w:hAnsi="仿宋" w:cs="仿宋" w:hint="eastAsia"/>
          <w:b/>
          <w:bCs/>
          <w:color w:val="000000" w:themeColor="text1"/>
          <w:sz w:val="32"/>
          <w:szCs w:val="32"/>
        </w:rPr>
        <w:t>链。</w:t>
      </w:r>
      <w:r w:rsidR="00AD2B7B" w:rsidRPr="00B8004B">
        <w:rPr>
          <w:rFonts w:ascii="仿宋_GB2312" w:eastAsia="仿宋_GB2312" w:hAnsi="仿宋" w:cs="仿宋" w:hint="eastAsia"/>
          <w:color w:val="000000" w:themeColor="text1"/>
          <w:sz w:val="32"/>
          <w:szCs w:val="32"/>
        </w:rPr>
        <w:t>建立企业开办“一窗通</w:t>
      </w:r>
      <w:r w:rsidR="000E4209" w:rsidRPr="00B8004B">
        <w:rPr>
          <w:rFonts w:ascii="仿宋_GB2312" w:eastAsia="仿宋_GB2312" w:hAnsi="仿宋" w:cs="仿宋" w:hint="eastAsia"/>
          <w:color w:val="000000" w:themeColor="text1"/>
          <w:sz w:val="32"/>
          <w:szCs w:val="32"/>
        </w:rPr>
        <w:t>办</w:t>
      </w:r>
      <w:r w:rsidR="00AD2B7B" w:rsidRPr="00B8004B">
        <w:rPr>
          <w:rFonts w:ascii="仿宋_GB2312" w:eastAsia="仿宋_GB2312" w:hAnsi="仿宋" w:cs="仿宋" w:hint="eastAsia"/>
          <w:color w:val="000000" w:themeColor="text1"/>
          <w:sz w:val="32"/>
          <w:szCs w:val="32"/>
        </w:rPr>
        <w:t>”专区，</w:t>
      </w:r>
      <w:r w:rsidR="008C41FD" w:rsidRPr="00B8004B">
        <w:rPr>
          <w:rFonts w:ascii="仿宋_GB2312" w:eastAsia="仿宋_GB2312" w:hAnsi="仿宋" w:cs="仿宋" w:hint="eastAsia"/>
          <w:color w:val="000000" w:themeColor="text1"/>
          <w:sz w:val="32"/>
          <w:szCs w:val="32"/>
        </w:rPr>
        <w:t>进一步合并企业开办环节、压缩办结时限</w:t>
      </w:r>
      <w:r w:rsidR="00087D12">
        <w:rPr>
          <w:rFonts w:ascii="仿宋_GB2312" w:eastAsia="仿宋_GB2312" w:hAnsi="仿宋" w:cs="仿宋" w:hint="eastAsia"/>
          <w:color w:val="000000" w:themeColor="text1"/>
          <w:sz w:val="32"/>
          <w:szCs w:val="32"/>
        </w:rPr>
        <w:t>，将一般性企业开办总时限</w:t>
      </w:r>
      <w:r w:rsidR="002439BE">
        <w:rPr>
          <w:rFonts w:ascii="仿宋_GB2312" w:eastAsia="仿宋_GB2312" w:hAnsi="仿宋" w:cs="仿宋" w:hint="eastAsia"/>
          <w:color w:val="000000" w:themeColor="text1"/>
          <w:sz w:val="32"/>
          <w:szCs w:val="32"/>
        </w:rPr>
        <w:t>压缩至1个工作日以内</w:t>
      </w:r>
      <w:r w:rsidR="000E4209" w:rsidRPr="00B8004B">
        <w:rPr>
          <w:rFonts w:ascii="仿宋_GB2312" w:eastAsia="仿宋_GB2312" w:hAnsi="仿宋" w:cs="仿宋" w:hint="eastAsia"/>
          <w:color w:val="000000" w:themeColor="text1"/>
          <w:sz w:val="32"/>
          <w:szCs w:val="32"/>
        </w:rPr>
        <w:t>。</w:t>
      </w:r>
      <w:r w:rsidR="00B878D3" w:rsidRPr="00B8004B">
        <w:rPr>
          <w:rFonts w:ascii="仿宋_GB2312" w:eastAsia="仿宋_GB2312" w:hAnsi="微软雅黑" w:hint="eastAsia"/>
          <w:color w:val="000000" w:themeColor="text1"/>
          <w:sz w:val="32"/>
          <w:szCs w:val="32"/>
        </w:rPr>
        <w:t>拓展电子营业执照应用范围，在税务、人力资源社会保障、公积金等涉企服务高频领域率先实现电子营业执照深度应用。</w:t>
      </w:r>
      <w:r w:rsidR="00EF5905" w:rsidRPr="00B8004B">
        <w:rPr>
          <w:rFonts w:ascii="仿宋_GB2312" w:eastAsia="仿宋_GB2312" w:hAnsi="微软雅黑" w:hint="eastAsia"/>
          <w:color w:val="000000" w:themeColor="text1"/>
          <w:sz w:val="32"/>
          <w:szCs w:val="32"/>
        </w:rPr>
        <w:t>大力推行全程电子化登记，</w:t>
      </w:r>
      <w:r w:rsidR="00797F02" w:rsidRPr="00B8004B">
        <w:rPr>
          <w:rFonts w:ascii="仿宋_GB2312" w:eastAsia="仿宋_GB2312" w:hAnsi="仿宋" w:cs="仿宋" w:hint="eastAsia"/>
          <w:color w:val="000000" w:themeColor="text1"/>
          <w:sz w:val="32"/>
          <w:szCs w:val="32"/>
        </w:rPr>
        <w:t>打造</w:t>
      </w:r>
      <w:r w:rsidR="002439BE">
        <w:rPr>
          <w:rFonts w:ascii="仿宋_GB2312" w:eastAsia="仿宋_GB2312" w:hAnsi="仿宋" w:cs="仿宋" w:hint="eastAsia"/>
          <w:color w:val="000000" w:themeColor="text1"/>
          <w:sz w:val="32"/>
          <w:szCs w:val="32"/>
        </w:rPr>
        <w:t>企业网上申报、部门网上审批、证照寄递</w:t>
      </w:r>
      <w:r w:rsidR="004E0404">
        <w:rPr>
          <w:rFonts w:ascii="仿宋_GB2312" w:eastAsia="仿宋_GB2312" w:hAnsi="仿宋" w:cs="仿宋" w:hint="eastAsia"/>
          <w:color w:val="000000" w:themeColor="text1"/>
          <w:sz w:val="32"/>
          <w:szCs w:val="32"/>
        </w:rPr>
        <w:t xml:space="preserve"> </w:t>
      </w:r>
      <w:r w:rsidR="002439BE">
        <w:rPr>
          <w:rFonts w:ascii="仿宋_GB2312" w:eastAsia="仿宋_GB2312" w:hAnsi="仿宋" w:cs="仿宋" w:hint="eastAsia"/>
          <w:color w:val="000000" w:themeColor="text1"/>
          <w:sz w:val="32"/>
          <w:szCs w:val="32"/>
        </w:rPr>
        <w:t>“不见面”</w:t>
      </w:r>
      <w:r w:rsidR="004E0404">
        <w:rPr>
          <w:rFonts w:ascii="仿宋_GB2312" w:eastAsia="仿宋_GB2312" w:hAnsi="仿宋" w:cs="仿宋" w:hint="eastAsia"/>
          <w:color w:val="000000" w:themeColor="text1"/>
          <w:sz w:val="32"/>
          <w:szCs w:val="32"/>
        </w:rPr>
        <w:t>的</w:t>
      </w:r>
      <w:r w:rsidR="002439BE">
        <w:rPr>
          <w:rFonts w:ascii="仿宋_GB2312" w:eastAsia="仿宋_GB2312" w:hAnsi="仿宋" w:cs="仿宋" w:hint="eastAsia"/>
          <w:color w:val="000000" w:themeColor="text1"/>
          <w:sz w:val="32"/>
          <w:szCs w:val="32"/>
        </w:rPr>
        <w:t>企业开办新流程</w:t>
      </w:r>
      <w:r w:rsidR="00797F02" w:rsidRPr="00B8004B">
        <w:rPr>
          <w:rFonts w:ascii="仿宋_GB2312" w:eastAsia="仿宋_GB2312" w:hAnsi="仿宋" w:cs="仿宋" w:hint="eastAsia"/>
          <w:color w:val="000000" w:themeColor="text1"/>
          <w:sz w:val="32"/>
          <w:szCs w:val="32"/>
        </w:rPr>
        <w:t>。</w:t>
      </w:r>
      <w:r w:rsidR="002439BE">
        <w:rPr>
          <w:rFonts w:ascii="仿宋_GB2312" w:eastAsia="仿宋_GB2312" w:hAnsi="仿宋" w:cs="仿宋" w:hint="eastAsia"/>
          <w:color w:val="000000" w:themeColor="text1"/>
          <w:sz w:val="32"/>
          <w:szCs w:val="32"/>
        </w:rPr>
        <w:t>探索开展商事主体登记确认制改革试点，试点成熟后在全</w:t>
      </w:r>
      <w:r w:rsidR="002439BE">
        <w:rPr>
          <w:rFonts w:ascii="仿宋_GB2312" w:eastAsia="仿宋_GB2312" w:hAnsi="仿宋" w:cs="仿宋" w:hint="eastAsia"/>
          <w:color w:val="000000" w:themeColor="text1"/>
          <w:sz w:val="32"/>
          <w:szCs w:val="32"/>
        </w:rPr>
        <w:lastRenderedPageBreak/>
        <w:t>市推开。</w:t>
      </w:r>
    </w:p>
    <w:p w:rsidR="00A20A23" w:rsidRPr="00B8004B" w:rsidRDefault="00937B2C" w:rsidP="00E4614F">
      <w:pPr>
        <w:spacing w:line="600" w:lineRule="exact"/>
        <w:ind w:firstLineChars="200" w:firstLine="643"/>
        <w:rPr>
          <w:rFonts w:ascii="仿宋_GB2312" w:eastAsia="仿宋_GB2312" w:hAnsi="微软雅黑"/>
          <w:color w:val="000000" w:themeColor="text1"/>
          <w:sz w:val="32"/>
          <w:szCs w:val="32"/>
        </w:rPr>
      </w:pPr>
      <w:r w:rsidRPr="00E4614F">
        <w:rPr>
          <w:rFonts w:ascii="仿宋_GB2312" w:eastAsia="仿宋_GB2312" w:hAnsi="仿宋" w:cs="仿宋" w:hint="eastAsia"/>
          <w:b/>
          <w:color w:val="000000" w:themeColor="text1"/>
          <w:sz w:val="32"/>
          <w:szCs w:val="32"/>
        </w:rPr>
        <w:t>探索</w:t>
      </w:r>
      <w:r w:rsidR="00797F02" w:rsidRPr="00E4614F">
        <w:rPr>
          <w:rFonts w:ascii="仿宋_GB2312" w:eastAsia="仿宋_GB2312" w:hAnsi="仿宋" w:cs="仿宋" w:hint="eastAsia"/>
          <w:b/>
          <w:color w:val="000000" w:themeColor="text1"/>
          <w:sz w:val="32"/>
          <w:szCs w:val="32"/>
        </w:rPr>
        <w:t>实行印章刻制免费政策。</w:t>
      </w:r>
      <w:r w:rsidR="00797F02" w:rsidRPr="00B8004B">
        <w:rPr>
          <w:rFonts w:ascii="仿宋_GB2312" w:eastAsia="仿宋_GB2312" w:hAnsi="微软雅黑" w:hint="eastAsia"/>
          <w:color w:val="000000" w:themeColor="text1"/>
          <w:sz w:val="32"/>
          <w:szCs w:val="32"/>
        </w:rPr>
        <w:t>加快推动企业身份认证电子化，在批准企业设立的同时发放电子营业执照和电子印章。</w:t>
      </w:r>
      <w:r w:rsidR="00F16D39">
        <w:rPr>
          <w:rFonts w:ascii="仿宋_GB2312" w:eastAsia="仿宋_GB2312" w:hAnsi="仿宋" w:cs="仿宋" w:hint="eastAsia"/>
          <w:color w:val="000000" w:themeColor="text1"/>
          <w:sz w:val="32"/>
          <w:szCs w:val="32"/>
        </w:rPr>
        <w:t>为新开办企业免费提供一</w:t>
      </w:r>
      <w:r w:rsidR="00AD2B7B" w:rsidRPr="00B8004B">
        <w:rPr>
          <w:rFonts w:ascii="仿宋_GB2312" w:eastAsia="仿宋_GB2312" w:hAnsi="仿宋" w:cs="仿宋" w:hint="eastAsia"/>
          <w:color w:val="000000" w:themeColor="text1"/>
          <w:sz w:val="32"/>
          <w:szCs w:val="32"/>
        </w:rPr>
        <w:t>套印章，</w:t>
      </w:r>
      <w:r w:rsidR="00797F02" w:rsidRPr="00B8004B">
        <w:rPr>
          <w:rFonts w:ascii="仿宋_GB2312" w:eastAsia="仿宋_GB2312" w:hAnsi="微软雅黑" w:hint="eastAsia"/>
          <w:color w:val="000000" w:themeColor="text1"/>
          <w:sz w:val="32"/>
          <w:szCs w:val="32"/>
        </w:rPr>
        <w:t>企业可以根据需要刻制实体印章，</w:t>
      </w:r>
      <w:r w:rsidR="00AD2B7B" w:rsidRPr="00B8004B">
        <w:rPr>
          <w:rFonts w:ascii="仿宋_GB2312" w:eastAsia="仿宋_GB2312" w:hAnsi="仿宋" w:cs="仿宋" w:hint="eastAsia"/>
          <w:color w:val="000000" w:themeColor="text1"/>
          <w:sz w:val="32"/>
          <w:szCs w:val="32"/>
        </w:rPr>
        <w:t>印章刻制费用由</w:t>
      </w:r>
      <w:r w:rsidR="008F4F99" w:rsidRPr="00B8004B">
        <w:rPr>
          <w:rFonts w:ascii="仿宋_GB2312" w:eastAsia="仿宋_GB2312" w:hAnsi="仿宋" w:cs="仿宋" w:hint="eastAsia"/>
          <w:color w:val="000000" w:themeColor="text1"/>
          <w:sz w:val="32"/>
          <w:szCs w:val="32"/>
        </w:rPr>
        <w:t>同级</w:t>
      </w:r>
      <w:r w:rsidR="00AD2B7B" w:rsidRPr="00B8004B">
        <w:rPr>
          <w:rFonts w:ascii="仿宋_GB2312" w:eastAsia="仿宋_GB2312" w:hAnsi="仿宋" w:cs="仿宋" w:hint="eastAsia"/>
          <w:color w:val="000000" w:themeColor="text1"/>
          <w:sz w:val="32"/>
          <w:szCs w:val="32"/>
        </w:rPr>
        <w:t>财政承担。</w:t>
      </w:r>
    </w:p>
    <w:p w:rsidR="00764896" w:rsidRPr="00B8004B" w:rsidRDefault="00EF5905" w:rsidP="00E4614F">
      <w:pPr>
        <w:spacing w:line="600" w:lineRule="exact"/>
        <w:ind w:firstLineChars="200" w:firstLine="643"/>
        <w:rPr>
          <w:rFonts w:ascii="仿宋_GB2312" w:eastAsia="仿宋_GB2312" w:hAnsi="微软雅黑"/>
          <w:color w:val="000000" w:themeColor="text1"/>
          <w:sz w:val="32"/>
          <w:szCs w:val="32"/>
        </w:rPr>
      </w:pPr>
      <w:r w:rsidRPr="00E4614F">
        <w:rPr>
          <w:rFonts w:ascii="仿宋_GB2312" w:eastAsia="仿宋_GB2312" w:hAnsi="仿宋" w:cs="仿宋" w:hint="eastAsia"/>
          <w:b/>
          <w:bCs/>
          <w:color w:val="000000" w:themeColor="text1"/>
          <w:sz w:val="32"/>
          <w:szCs w:val="32"/>
        </w:rPr>
        <w:t>深化</w:t>
      </w:r>
      <w:r w:rsidR="00797F02" w:rsidRPr="00E4614F">
        <w:rPr>
          <w:rFonts w:ascii="仿宋_GB2312" w:eastAsia="仿宋_GB2312" w:hAnsi="仿宋" w:cs="仿宋" w:hint="eastAsia"/>
          <w:b/>
          <w:bCs/>
          <w:color w:val="000000" w:themeColor="text1"/>
          <w:sz w:val="32"/>
          <w:szCs w:val="32"/>
        </w:rPr>
        <w:t>“证照分离”改革。</w:t>
      </w:r>
      <w:r w:rsidR="00B878D3" w:rsidRPr="00B8004B">
        <w:rPr>
          <w:rFonts w:ascii="仿宋_GB2312" w:eastAsia="仿宋_GB2312" w:hAnsi="仿宋_GB2312" w:cs="仿宋_GB2312" w:hint="eastAsia"/>
          <w:color w:val="000000" w:themeColor="text1"/>
          <w:sz w:val="32"/>
          <w:szCs w:val="32"/>
        </w:rPr>
        <w:t>推动减少涉企行政审批事项，对所有涉及市场准入的行政审批事项按照“证照分离”改革模式进行分类管理</w:t>
      </w:r>
      <w:r w:rsidR="00764896" w:rsidRPr="00B8004B">
        <w:rPr>
          <w:rFonts w:ascii="仿宋_GB2312" w:eastAsia="仿宋_GB2312" w:hAnsi="仿宋_GB2312" w:cs="仿宋_GB2312" w:hint="eastAsia"/>
          <w:color w:val="000000" w:themeColor="text1"/>
          <w:sz w:val="32"/>
          <w:szCs w:val="32"/>
        </w:rPr>
        <w:t>,</w:t>
      </w:r>
      <w:r w:rsidR="00764896" w:rsidRPr="00B8004B">
        <w:rPr>
          <w:rFonts w:ascii="仿宋_GB2312" w:eastAsia="仿宋_GB2312" w:hAnsi="仿宋" w:hint="eastAsia"/>
          <w:color w:val="000000" w:themeColor="text1"/>
          <w:sz w:val="32"/>
          <w:szCs w:val="32"/>
        </w:rPr>
        <w:t>实现“照后减证”和“准入”“准营”同步提速。</w:t>
      </w:r>
      <w:r w:rsidR="006C56C4">
        <w:rPr>
          <w:rFonts w:ascii="仿宋_GB2312" w:eastAsia="仿宋_GB2312" w:hAnsi="仿宋" w:hint="eastAsia"/>
          <w:color w:val="000000" w:themeColor="text1"/>
          <w:sz w:val="32"/>
          <w:szCs w:val="32"/>
        </w:rPr>
        <w:t>探索</w:t>
      </w:r>
      <w:r w:rsidR="007116CD" w:rsidRPr="00B8004B">
        <w:rPr>
          <w:rFonts w:ascii="仿宋_GB2312" w:eastAsia="仿宋_GB2312" w:hint="eastAsia"/>
          <w:color w:val="000000" w:themeColor="text1"/>
          <w:sz w:val="32"/>
          <w:szCs w:val="32"/>
        </w:rPr>
        <w:t>推进“一业一证”改革，将一个行业准入涉及的多张许可证整合为一张许可证，实现“一证准营”、跨地互认通用。</w:t>
      </w:r>
    </w:p>
    <w:p w:rsidR="008C41FD" w:rsidRPr="00B8004B" w:rsidRDefault="00AD2B7B" w:rsidP="00851194">
      <w:pPr>
        <w:spacing w:line="600" w:lineRule="exact"/>
        <w:ind w:firstLineChars="200" w:firstLine="643"/>
        <w:rPr>
          <w:rFonts w:ascii="仿宋_GB2312" w:eastAsia="仿宋_GB2312" w:hAnsi="仿宋" w:cs="仿宋"/>
          <w:color w:val="000000" w:themeColor="text1"/>
          <w:sz w:val="32"/>
          <w:szCs w:val="32"/>
        </w:rPr>
      </w:pPr>
      <w:r w:rsidRPr="00851194">
        <w:rPr>
          <w:rFonts w:ascii="仿宋_GB2312" w:eastAsia="仿宋_GB2312" w:hAnsi="仿宋" w:cs="仿宋" w:hint="eastAsia"/>
          <w:b/>
          <w:bCs/>
          <w:color w:val="000000" w:themeColor="text1"/>
          <w:sz w:val="32"/>
          <w:szCs w:val="32"/>
        </w:rPr>
        <w:t>简化企业注销办理</w:t>
      </w:r>
      <w:r w:rsidRPr="00851194">
        <w:rPr>
          <w:rFonts w:ascii="仿宋_GB2312" w:eastAsia="仿宋_GB2312" w:hAnsi="Times New Roman" w:hint="eastAsia"/>
          <w:b/>
          <w:bCs/>
          <w:color w:val="000000" w:themeColor="text1"/>
          <w:sz w:val="32"/>
          <w:szCs w:val="32"/>
        </w:rPr>
        <w:t>。</w:t>
      </w:r>
      <w:r w:rsidR="0091763E">
        <w:rPr>
          <w:rFonts w:ascii="仿宋_GB2312" w:eastAsia="仿宋_GB2312" w:hAnsi="Times New Roman" w:hint="eastAsia"/>
          <w:bCs/>
          <w:color w:val="000000" w:themeColor="text1"/>
          <w:sz w:val="32"/>
          <w:szCs w:val="32"/>
        </w:rPr>
        <w:t>完善企业简易注销制度，</w:t>
      </w:r>
      <w:r w:rsidRPr="00B8004B">
        <w:rPr>
          <w:rFonts w:ascii="仿宋_GB2312" w:eastAsia="仿宋_GB2312" w:hAnsi="仿宋" w:cs="仿宋" w:hint="eastAsia"/>
          <w:color w:val="000000" w:themeColor="text1"/>
          <w:sz w:val="32"/>
          <w:szCs w:val="32"/>
        </w:rPr>
        <w:t>推进企业注销“一网通办”，压缩办理时限。大幅简化社保、医保等注销手续。</w:t>
      </w:r>
      <w:r w:rsidR="00B22E94">
        <w:rPr>
          <w:rFonts w:ascii="仿宋_GB2312" w:eastAsia="仿宋_GB2312" w:hAnsi="仿宋" w:cs="仿宋" w:hint="eastAsia"/>
          <w:color w:val="000000" w:themeColor="text1"/>
          <w:sz w:val="32"/>
          <w:szCs w:val="32"/>
        </w:rPr>
        <w:t>对符合条件的商事主体，探索开展除名和长期吊销未注销企业强制注销试点，完善市场退出机制。探索试行企业根据生产经营实际需要申请“休眠”制度。</w:t>
      </w:r>
    </w:p>
    <w:p w:rsidR="00CC1B14" w:rsidRPr="00851194" w:rsidRDefault="00851194" w:rsidP="00851194">
      <w:pPr>
        <w:spacing w:line="600" w:lineRule="exact"/>
        <w:ind w:firstLineChars="200" w:firstLine="640"/>
        <w:rPr>
          <w:rFonts w:ascii="楷体_GB2312" w:eastAsia="楷体_GB2312" w:hAnsi="仿宋_GB2312"/>
          <w:color w:val="000000" w:themeColor="text1"/>
          <w:sz w:val="32"/>
          <w:szCs w:val="32"/>
        </w:rPr>
      </w:pPr>
      <w:r w:rsidRPr="00851194">
        <w:rPr>
          <w:rFonts w:ascii="楷体_GB2312" w:eastAsia="楷体_GB2312" w:hAnsi="仿宋_GB2312" w:hint="eastAsia"/>
          <w:color w:val="000000" w:themeColor="text1"/>
          <w:sz w:val="32"/>
          <w:szCs w:val="32"/>
        </w:rPr>
        <w:t>（三）</w:t>
      </w:r>
      <w:r w:rsidR="0012460F" w:rsidRPr="00851194">
        <w:rPr>
          <w:rFonts w:ascii="楷体_GB2312" w:eastAsia="楷体_GB2312" w:hAnsi="仿宋_GB2312" w:hint="eastAsia"/>
          <w:color w:val="000000" w:themeColor="text1"/>
          <w:sz w:val="32"/>
          <w:szCs w:val="32"/>
        </w:rPr>
        <w:t>持续</w:t>
      </w:r>
      <w:r w:rsidR="00CC1B14" w:rsidRPr="00851194">
        <w:rPr>
          <w:rFonts w:ascii="楷体_GB2312" w:eastAsia="楷体_GB2312" w:hAnsi="仿宋_GB2312" w:hint="eastAsia"/>
          <w:color w:val="000000" w:themeColor="text1"/>
          <w:sz w:val="32"/>
          <w:szCs w:val="32"/>
        </w:rPr>
        <w:t>优化提升</w:t>
      </w:r>
      <w:r w:rsidR="00B11B02" w:rsidRPr="00851194">
        <w:rPr>
          <w:rFonts w:ascii="楷体_GB2312" w:eastAsia="楷体_GB2312" w:hAnsi="仿宋_GB2312" w:hint="eastAsia"/>
          <w:color w:val="000000" w:themeColor="text1"/>
          <w:sz w:val="32"/>
          <w:szCs w:val="32"/>
        </w:rPr>
        <w:t>“</w:t>
      </w:r>
      <w:r w:rsidR="00CC1B14" w:rsidRPr="00851194">
        <w:rPr>
          <w:rFonts w:ascii="楷体_GB2312" w:eastAsia="楷体_GB2312" w:hAnsi="仿宋_GB2312" w:hint="eastAsia"/>
          <w:color w:val="000000" w:themeColor="text1"/>
          <w:sz w:val="32"/>
          <w:szCs w:val="32"/>
        </w:rPr>
        <w:t>办理建筑许可</w:t>
      </w:r>
      <w:r w:rsidR="00B11B02" w:rsidRPr="00851194">
        <w:rPr>
          <w:rFonts w:ascii="楷体_GB2312" w:eastAsia="楷体_GB2312" w:hAnsi="仿宋_GB2312" w:hint="eastAsia"/>
          <w:color w:val="000000" w:themeColor="text1"/>
          <w:sz w:val="32"/>
          <w:szCs w:val="32"/>
        </w:rPr>
        <w:t>”</w:t>
      </w:r>
    </w:p>
    <w:p w:rsidR="004F2A86" w:rsidRDefault="000F7FC2" w:rsidP="004F2A86">
      <w:pPr>
        <w:pStyle w:val="TOC1"/>
        <w:spacing w:line="600" w:lineRule="exact"/>
        <w:ind w:firstLineChars="200" w:firstLine="643"/>
        <w:rPr>
          <w:color w:val="000000" w:themeColor="text1"/>
          <w:sz w:val="32"/>
          <w:szCs w:val="32"/>
        </w:rPr>
      </w:pPr>
      <w:r w:rsidRPr="00851194">
        <w:rPr>
          <w:rFonts w:hAnsi="仿宋" w:cs="仿宋" w:hint="eastAsia"/>
          <w:b/>
          <w:bCs/>
          <w:color w:val="000000" w:themeColor="text1"/>
          <w:sz w:val="32"/>
          <w:szCs w:val="32"/>
        </w:rPr>
        <w:t>推</w:t>
      </w:r>
      <w:r w:rsidR="00AD2B7B" w:rsidRPr="00851194">
        <w:rPr>
          <w:rFonts w:hAnsi="仿宋" w:cs="仿宋" w:hint="eastAsia"/>
          <w:b/>
          <w:bCs/>
          <w:color w:val="000000" w:themeColor="text1"/>
          <w:sz w:val="32"/>
          <w:szCs w:val="32"/>
        </w:rPr>
        <w:t>行</w:t>
      </w:r>
      <w:r w:rsidR="00335F4F" w:rsidRPr="00851194">
        <w:rPr>
          <w:rFonts w:hAnsi="仿宋" w:cs="仿宋" w:hint="eastAsia"/>
          <w:b/>
          <w:bCs/>
          <w:color w:val="000000" w:themeColor="text1"/>
          <w:sz w:val="32"/>
          <w:szCs w:val="32"/>
        </w:rPr>
        <w:t>“清单制+</w:t>
      </w:r>
      <w:r w:rsidR="00AD2B7B" w:rsidRPr="00851194">
        <w:rPr>
          <w:rFonts w:hAnsi="仿宋" w:cs="仿宋" w:hint="eastAsia"/>
          <w:b/>
          <w:bCs/>
          <w:color w:val="000000" w:themeColor="text1"/>
          <w:sz w:val="32"/>
          <w:szCs w:val="32"/>
        </w:rPr>
        <w:t>告知承诺制</w:t>
      </w:r>
      <w:r w:rsidR="00335F4F" w:rsidRPr="00851194">
        <w:rPr>
          <w:rFonts w:hAnsi="仿宋" w:cs="仿宋" w:hint="eastAsia"/>
          <w:b/>
          <w:bCs/>
          <w:color w:val="000000" w:themeColor="text1"/>
          <w:sz w:val="32"/>
          <w:szCs w:val="32"/>
        </w:rPr>
        <w:t>”</w:t>
      </w:r>
      <w:r w:rsidR="00AD2B7B" w:rsidRPr="00851194">
        <w:rPr>
          <w:rFonts w:hAnsi="仿宋" w:cs="仿宋" w:hint="eastAsia"/>
          <w:b/>
          <w:bCs/>
          <w:color w:val="000000" w:themeColor="text1"/>
          <w:sz w:val="32"/>
          <w:szCs w:val="32"/>
        </w:rPr>
        <w:t>。</w:t>
      </w:r>
      <w:r w:rsidR="00F43FF7">
        <w:rPr>
          <w:rFonts w:hAnsi="仿宋" w:cs="仿宋" w:hint="eastAsia"/>
          <w:bCs/>
          <w:color w:val="000000" w:themeColor="text1"/>
          <w:sz w:val="32"/>
          <w:szCs w:val="32"/>
        </w:rPr>
        <w:t>全面实行告知承诺制和容缺受理</w:t>
      </w:r>
      <w:r w:rsidR="00335F4F" w:rsidRPr="00B8004B">
        <w:rPr>
          <w:rFonts w:hAnsi="仿宋" w:cs="仿宋" w:hint="eastAsia"/>
          <w:bCs/>
          <w:color w:val="000000" w:themeColor="text1"/>
          <w:sz w:val="32"/>
          <w:szCs w:val="32"/>
        </w:rPr>
        <w:t>，</w:t>
      </w:r>
      <w:r w:rsidR="00335F4F" w:rsidRPr="00B8004B">
        <w:rPr>
          <w:rFonts w:hint="eastAsia"/>
          <w:bCs/>
          <w:color w:val="000000" w:themeColor="text1"/>
          <w:sz w:val="32"/>
          <w:szCs w:val="32"/>
        </w:rPr>
        <w:t>梳理告知承诺审批事项，</w:t>
      </w:r>
      <w:r w:rsidR="00335F4F" w:rsidRPr="00B8004B">
        <w:rPr>
          <w:rFonts w:hAnsi="仿宋" w:cs="仿宋" w:hint="eastAsia"/>
          <w:bCs/>
          <w:color w:val="000000" w:themeColor="text1"/>
          <w:sz w:val="32"/>
          <w:szCs w:val="32"/>
        </w:rPr>
        <w:t>分类制定告知承诺制事项清单、要件清单，</w:t>
      </w:r>
      <w:r w:rsidR="00335F4F" w:rsidRPr="00B8004B">
        <w:rPr>
          <w:rFonts w:hint="eastAsia"/>
          <w:color w:val="000000" w:themeColor="text1"/>
          <w:sz w:val="32"/>
          <w:szCs w:val="32"/>
        </w:rPr>
        <w:t>推行竣工验收前申报材料一次提交。</w:t>
      </w:r>
      <w:r w:rsidR="00F43FF7">
        <w:rPr>
          <w:rFonts w:hint="eastAsia"/>
          <w:color w:val="000000" w:themeColor="text1"/>
          <w:sz w:val="32"/>
          <w:szCs w:val="32"/>
        </w:rPr>
        <w:t>社会投资小型低风险项目审批流程，持续压缩审批时间至30个工作日以内。</w:t>
      </w:r>
    </w:p>
    <w:p w:rsidR="004F2A86" w:rsidRPr="004F2A86" w:rsidRDefault="004F2A86" w:rsidP="004F2A86"/>
    <w:p w:rsidR="004F2A86" w:rsidRDefault="0056364F" w:rsidP="004F2A86">
      <w:pPr>
        <w:pStyle w:val="a7"/>
        <w:spacing w:before="0" w:beforeAutospacing="0" w:after="0" w:afterAutospacing="0" w:line="600" w:lineRule="exact"/>
        <w:jc w:val="both"/>
        <w:rPr>
          <w:rFonts w:ascii="仿宋_GB2312" w:eastAsia="仿宋_GB2312"/>
          <w:b/>
          <w:bCs/>
          <w:color w:val="000000" w:themeColor="text1"/>
          <w:kern w:val="2"/>
          <w:sz w:val="32"/>
          <w:szCs w:val="32"/>
        </w:rPr>
      </w:pPr>
      <w:r>
        <w:rPr>
          <w:rFonts w:ascii="仿宋_GB2312" w:eastAsia="仿宋_GB2312"/>
          <w:b/>
          <w:bCs/>
          <w:noProof/>
          <w:color w:val="000000" w:themeColor="text1"/>
          <w:kern w:val="2"/>
          <w:sz w:val="32"/>
          <w:szCs w:val="32"/>
        </w:rPr>
        <w:lastRenderedPageBreak/>
        <w:pict>
          <v:shape id="_x0000_s2056" type="#_x0000_t202" style="position:absolute;left:0;text-align:left;margin-left:1.8pt;margin-top:15.25pt;width:447.1pt;height:34.9pt;z-index:251662336">
            <v:textbox>
              <w:txbxContent>
                <w:p w:rsidR="004F2A86" w:rsidRPr="004F2A86" w:rsidRDefault="004F2A86" w:rsidP="004F2A86">
                  <w:pPr>
                    <w:jc w:val="center"/>
                    <w:rPr>
                      <w:rFonts w:ascii="楷体_GB2312" w:eastAsia="楷体_GB2312"/>
                      <w:color w:val="000000" w:themeColor="text1"/>
                      <w:sz w:val="32"/>
                      <w:szCs w:val="32"/>
                    </w:rPr>
                  </w:pPr>
                  <w:r w:rsidRPr="004F2A86">
                    <w:rPr>
                      <w:rFonts w:ascii="楷体_GB2312" w:eastAsia="楷体_GB2312" w:hint="eastAsia"/>
                      <w:color w:val="000000" w:themeColor="text1"/>
                      <w:sz w:val="32"/>
                      <w:szCs w:val="32"/>
                    </w:rPr>
                    <w:t xml:space="preserve">专栏4   </w:t>
                  </w:r>
                  <w:r w:rsidRPr="004F2A86">
                    <w:rPr>
                      <w:rFonts w:ascii="楷体_GB2312" w:eastAsia="楷体_GB2312" w:hAnsi="微软雅黑" w:hint="eastAsia"/>
                      <w:color w:val="000000" w:themeColor="text1"/>
                      <w:sz w:val="32"/>
                      <w:szCs w:val="32"/>
                    </w:rPr>
                    <w:t>深化工程建设项目审批制度改革</w:t>
                  </w:r>
                </w:p>
              </w:txbxContent>
            </v:textbox>
          </v:shape>
        </w:pict>
      </w:r>
    </w:p>
    <w:p w:rsidR="004F2A86" w:rsidRDefault="0056364F" w:rsidP="00851194">
      <w:pPr>
        <w:pStyle w:val="a7"/>
        <w:spacing w:before="0" w:beforeAutospacing="0" w:after="0" w:afterAutospacing="0" w:line="600" w:lineRule="exact"/>
        <w:ind w:firstLineChars="200" w:firstLine="643"/>
        <w:jc w:val="both"/>
        <w:rPr>
          <w:rFonts w:ascii="仿宋_GB2312" w:eastAsia="仿宋_GB2312"/>
          <w:b/>
          <w:bCs/>
          <w:color w:val="000000" w:themeColor="text1"/>
          <w:kern w:val="2"/>
          <w:sz w:val="32"/>
          <w:szCs w:val="32"/>
        </w:rPr>
      </w:pPr>
      <w:r>
        <w:rPr>
          <w:rFonts w:ascii="仿宋_GB2312" w:eastAsia="仿宋_GB2312"/>
          <w:b/>
          <w:bCs/>
          <w:noProof/>
          <w:color w:val="000000" w:themeColor="text1"/>
          <w:kern w:val="2"/>
          <w:sz w:val="32"/>
          <w:szCs w:val="32"/>
        </w:rPr>
        <w:pict>
          <v:shape id="_x0000_s2057" type="#_x0000_t202" style="position:absolute;left:0;text-align:left;margin-left:1.8pt;margin-top:20.15pt;width:447.1pt;height:164.95pt;z-index:251663360">
            <v:textbox>
              <w:txbxContent>
                <w:p w:rsidR="004F2A86" w:rsidRPr="004F2A86" w:rsidRDefault="004F2A86" w:rsidP="004F2A86">
                  <w:pPr>
                    <w:spacing w:line="500" w:lineRule="exact"/>
                    <w:ind w:firstLineChars="200" w:firstLine="560"/>
                    <w:rPr>
                      <w:color w:val="000000" w:themeColor="text1"/>
                      <w:sz w:val="28"/>
                      <w:szCs w:val="28"/>
                    </w:rPr>
                  </w:pPr>
                  <w:r w:rsidRPr="004F2A86">
                    <w:rPr>
                      <w:rFonts w:ascii="仿宋_GB2312" w:eastAsia="仿宋_GB2312" w:hAnsi="微软雅黑" w:hint="eastAsia"/>
                      <w:color w:val="000000" w:themeColor="text1"/>
                      <w:sz w:val="28"/>
                      <w:szCs w:val="28"/>
                    </w:rPr>
                    <w:t>建立健全跨部门、跨层级的业务协同机制和项目前期策划生成机制，</w:t>
                  </w:r>
                  <w:r w:rsidRPr="004F2A86">
                    <w:rPr>
                      <w:rFonts w:ascii="仿宋_GB2312" w:eastAsia="仿宋_GB2312" w:hAnsi="仿宋" w:cs="仿宋" w:hint="eastAsia"/>
                      <w:color w:val="000000" w:themeColor="text1"/>
                      <w:sz w:val="28"/>
                      <w:szCs w:val="28"/>
                    </w:rPr>
                    <w:t>深化“多规合一”“多评合一”“多测合一”“多图联审”“联合验收”等改革举措，</w:t>
                  </w:r>
                  <w:r w:rsidRPr="004F2A86">
                    <w:rPr>
                      <w:rFonts w:ascii="仿宋_GB2312" w:eastAsia="仿宋_GB2312" w:hAnsi="仿宋" w:cs="仿宋" w:hint="eastAsia"/>
                      <w:color w:val="000000" w:themeColor="text1"/>
                      <w:sz w:val="28"/>
                      <w:szCs w:val="28"/>
                      <w:lang w:val="zh-CN"/>
                    </w:rPr>
                    <w:t>分区域、分类别精准优化工程建设项目审批流程，精简合并有关审批事项和技术审查环节，</w:t>
                  </w:r>
                  <w:r w:rsidRPr="004F2A86">
                    <w:rPr>
                      <w:rFonts w:ascii="仿宋_GB2312" w:eastAsia="仿宋_GB2312" w:hAnsi="仿宋" w:cs="仿宋" w:hint="eastAsia"/>
                      <w:color w:val="000000" w:themeColor="text1"/>
                      <w:sz w:val="28"/>
                      <w:szCs w:val="28"/>
                    </w:rPr>
                    <w:t>推行并联审批、限时办结，</w:t>
                  </w:r>
                  <w:r w:rsidRPr="004F2A86">
                    <w:rPr>
                      <w:rFonts w:ascii="仿宋_GB2312" w:eastAsia="仿宋_GB2312" w:hAnsi="仿宋_GB2312" w:cs="仿宋_GB2312" w:hint="eastAsia"/>
                      <w:color w:val="000000" w:themeColor="text1"/>
                      <w:sz w:val="28"/>
                      <w:szCs w:val="28"/>
                    </w:rPr>
                    <w:t>实现“一张蓝图”统筹项目实施、“一个系统”实施统一管理、“一个窗口”提供综合服务、“一张表单”整合申报材料、“一套机制”规范审批运行。</w:t>
                  </w:r>
                </w:p>
              </w:txbxContent>
            </v:textbox>
          </v:shape>
        </w:pict>
      </w:r>
    </w:p>
    <w:p w:rsidR="004F2A86" w:rsidRDefault="004F2A86" w:rsidP="00851194">
      <w:pPr>
        <w:pStyle w:val="a7"/>
        <w:spacing w:before="0" w:beforeAutospacing="0" w:after="0" w:afterAutospacing="0" w:line="600" w:lineRule="exact"/>
        <w:ind w:firstLineChars="200" w:firstLine="643"/>
        <w:jc w:val="both"/>
        <w:rPr>
          <w:rFonts w:ascii="仿宋_GB2312" w:eastAsia="仿宋_GB2312"/>
          <w:b/>
          <w:bCs/>
          <w:color w:val="000000" w:themeColor="text1"/>
          <w:kern w:val="2"/>
          <w:sz w:val="32"/>
          <w:szCs w:val="32"/>
        </w:rPr>
      </w:pPr>
    </w:p>
    <w:p w:rsidR="004F2A86" w:rsidRDefault="004F2A86" w:rsidP="00851194">
      <w:pPr>
        <w:pStyle w:val="a7"/>
        <w:spacing w:before="0" w:beforeAutospacing="0" w:after="0" w:afterAutospacing="0" w:line="600" w:lineRule="exact"/>
        <w:ind w:firstLineChars="200" w:firstLine="643"/>
        <w:jc w:val="both"/>
        <w:rPr>
          <w:rFonts w:ascii="仿宋_GB2312" w:eastAsia="仿宋_GB2312"/>
          <w:b/>
          <w:bCs/>
          <w:color w:val="000000" w:themeColor="text1"/>
          <w:kern w:val="2"/>
          <w:sz w:val="32"/>
          <w:szCs w:val="32"/>
        </w:rPr>
      </w:pPr>
    </w:p>
    <w:p w:rsidR="004F2A86" w:rsidRDefault="004F2A86" w:rsidP="00851194">
      <w:pPr>
        <w:pStyle w:val="a7"/>
        <w:spacing w:before="0" w:beforeAutospacing="0" w:after="0" w:afterAutospacing="0" w:line="600" w:lineRule="exact"/>
        <w:ind w:firstLineChars="200" w:firstLine="643"/>
        <w:jc w:val="both"/>
        <w:rPr>
          <w:rFonts w:ascii="仿宋_GB2312" w:eastAsia="仿宋_GB2312"/>
          <w:b/>
          <w:bCs/>
          <w:color w:val="000000" w:themeColor="text1"/>
          <w:kern w:val="2"/>
          <w:sz w:val="32"/>
          <w:szCs w:val="32"/>
        </w:rPr>
      </w:pPr>
    </w:p>
    <w:p w:rsidR="004F2A86" w:rsidRDefault="004F2A86" w:rsidP="00851194">
      <w:pPr>
        <w:pStyle w:val="a7"/>
        <w:spacing w:before="0" w:beforeAutospacing="0" w:after="0" w:afterAutospacing="0" w:line="600" w:lineRule="exact"/>
        <w:ind w:firstLineChars="200" w:firstLine="643"/>
        <w:jc w:val="both"/>
        <w:rPr>
          <w:rFonts w:ascii="仿宋_GB2312" w:eastAsia="仿宋_GB2312"/>
          <w:b/>
          <w:bCs/>
          <w:color w:val="000000" w:themeColor="text1"/>
          <w:kern w:val="2"/>
          <w:sz w:val="32"/>
          <w:szCs w:val="32"/>
        </w:rPr>
      </w:pPr>
    </w:p>
    <w:p w:rsidR="004F2A86" w:rsidRDefault="004F2A86" w:rsidP="004F2A86">
      <w:pPr>
        <w:pStyle w:val="a7"/>
        <w:spacing w:before="0" w:beforeAutospacing="0" w:after="0" w:afterAutospacing="0" w:line="600" w:lineRule="exact"/>
        <w:jc w:val="both"/>
        <w:rPr>
          <w:rFonts w:ascii="仿宋_GB2312" w:eastAsia="仿宋_GB2312"/>
          <w:b/>
          <w:bCs/>
          <w:color w:val="000000" w:themeColor="text1"/>
          <w:kern w:val="2"/>
          <w:sz w:val="32"/>
          <w:szCs w:val="32"/>
        </w:rPr>
      </w:pPr>
    </w:p>
    <w:p w:rsidR="00607AC3" w:rsidRDefault="00607AC3" w:rsidP="00851194">
      <w:pPr>
        <w:pStyle w:val="a7"/>
        <w:spacing w:before="0" w:beforeAutospacing="0" w:after="0" w:afterAutospacing="0" w:line="600" w:lineRule="exact"/>
        <w:ind w:firstLineChars="200" w:firstLine="643"/>
        <w:jc w:val="both"/>
        <w:rPr>
          <w:rFonts w:ascii="仿宋_GB2312" w:eastAsia="仿宋_GB2312"/>
          <w:b/>
          <w:bCs/>
          <w:color w:val="000000" w:themeColor="text1"/>
          <w:kern w:val="2"/>
          <w:sz w:val="32"/>
          <w:szCs w:val="32"/>
        </w:rPr>
      </w:pPr>
    </w:p>
    <w:p w:rsidR="00E90337" w:rsidRPr="00B8004B" w:rsidRDefault="00E90337" w:rsidP="00851194">
      <w:pPr>
        <w:pStyle w:val="a7"/>
        <w:spacing w:before="0" w:beforeAutospacing="0" w:after="0" w:afterAutospacing="0" w:line="600" w:lineRule="exact"/>
        <w:ind w:firstLineChars="200" w:firstLine="643"/>
        <w:jc w:val="both"/>
        <w:rPr>
          <w:rFonts w:ascii="仿宋_GB2312" w:eastAsia="仿宋_GB2312" w:hAnsi="仿宋" w:cs="仿宋"/>
          <w:color w:val="000000" w:themeColor="text1"/>
          <w:sz w:val="32"/>
          <w:szCs w:val="32"/>
        </w:rPr>
      </w:pPr>
      <w:r w:rsidRPr="00851194">
        <w:rPr>
          <w:rFonts w:ascii="仿宋_GB2312" w:eastAsia="仿宋_GB2312" w:hint="eastAsia"/>
          <w:b/>
          <w:bCs/>
          <w:color w:val="000000" w:themeColor="text1"/>
          <w:kern w:val="2"/>
          <w:sz w:val="32"/>
          <w:szCs w:val="32"/>
        </w:rPr>
        <w:t>推行项目审批“一网通办”。</w:t>
      </w:r>
      <w:r w:rsidRPr="00B8004B">
        <w:rPr>
          <w:rFonts w:ascii="仿宋_GB2312" w:eastAsia="仿宋_GB2312" w:hint="eastAsia"/>
          <w:bCs/>
          <w:color w:val="000000" w:themeColor="text1"/>
          <w:kern w:val="2"/>
          <w:sz w:val="32"/>
          <w:szCs w:val="32"/>
        </w:rPr>
        <w:t>完善情景化、颗粒化网上申报流程，细化项目申报一张表单和办事指南，推进工程审批系统与相关业务平台的互联互通和数据共享，</w:t>
      </w:r>
      <w:r w:rsidR="0082666D" w:rsidRPr="00B8004B">
        <w:rPr>
          <w:rFonts w:ascii="仿宋_GB2312" w:eastAsia="仿宋_GB2312" w:hint="eastAsia"/>
          <w:color w:val="000000" w:themeColor="text1"/>
          <w:sz w:val="32"/>
          <w:szCs w:val="32"/>
        </w:rPr>
        <w:t>推动工程建设项目全流程在线审批，</w:t>
      </w:r>
      <w:r w:rsidRPr="00B8004B">
        <w:rPr>
          <w:rFonts w:ascii="仿宋_GB2312" w:eastAsia="仿宋_GB2312" w:hint="eastAsia"/>
          <w:bCs/>
          <w:color w:val="000000" w:themeColor="text1"/>
          <w:kern w:val="2"/>
          <w:sz w:val="32"/>
          <w:szCs w:val="32"/>
        </w:rPr>
        <w:t>实现项目审批全流程“一网通办”。</w:t>
      </w:r>
    </w:p>
    <w:p w:rsidR="00CC1B14" w:rsidRPr="00851194" w:rsidRDefault="00851194" w:rsidP="00851194">
      <w:pPr>
        <w:spacing w:line="600" w:lineRule="exact"/>
        <w:ind w:firstLineChars="200" w:firstLine="640"/>
        <w:rPr>
          <w:rFonts w:ascii="楷体_GB2312" w:eastAsia="楷体_GB2312" w:hAnsi="仿宋_GB2312"/>
          <w:color w:val="000000" w:themeColor="text1"/>
          <w:sz w:val="32"/>
          <w:szCs w:val="32"/>
        </w:rPr>
      </w:pPr>
      <w:r w:rsidRPr="00851194">
        <w:rPr>
          <w:rFonts w:ascii="楷体_GB2312" w:eastAsia="楷体_GB2312" w:hAnsi="仿宋_GB2312" w:hint="eastAsia"/>
          <w:color w:val="000000" w:themeColor="text1"/>
          <w:sz w:val="32"/>
          <w:szCs w:val="32"/>
        </w:rPr>
        <w:t>（四）</w:t>
      </w:r>
      <w:r w:rsidR="0012460F" w:rsidRPr="00851194">
        <w:rPr>
          <w:rFonts w:ascii="楷体_GB2312" w:eastAsia="楷体_GB2312" w:hAnsi="仿宋_GB2312" w:hint="eastAsia"/>
          <w:color w:val="000000" w:themeColor="text1"/>
          <w:sz w:val="32"/>
          <w:szCs w:val="32"/>
        </w:rPr>
        <w:t>持续</w:t>
      </w:r>
      <w:r w:rsidR="00CC1B14" w:rsidRPr="00851194">
        <w:rPr>
          <w:rFonts w:ascii="楷体_GB2312" w:eastAsia="楷体_GB2312" w:hAnsi="仿宋_GB2312" w:hint="eastAsia"/>
          <w:color w:val="000000" w:themeColor="text1"/>
          <w:sz w:val="32"/>
          <w:szCs w:val="32"/>
        </w:rPr>
        <w:t>优化提升</w:t>
      </w:r>
      <w:r w:rsidR="00306935" w:rsidRPr="00851194">
        <w:rPr>
          <w:rFonts w:ascii="楷体_GB2312" w:eastAsia="楷体_GB2312" w:hAnsi="仿宋_GB2312" w:hint="eastAsia"/>
          <w:color w:val="000000" w:themeColor="text1"/>
          <w:sz w:val="32"/>
          <w:szCs w:val="32"/>
        </w:rPr>
        <w:t>“</w:t>
      </w:r>
      <w:r w:rsidR="00CC1B14" w:rsidRPr="00851194">
        <w:rPr>
          <w:rFonts w:ascii="楷体_GB2312" w:eastAsia="楷体_GB2312" w:hAnsi="仿宋_GB2312" w:hint="eastAsia"/>
          <w:color w:val="000000" w:themeColor="text1"/>
          <w:sz w:val="32"/>
          <w:szCs w:val="32"/>
        </w:rPr>
        <w:t>获得</w:t>
      </w:r>
      <w:r w:rsidR="00573699" w:rsidRPr="00851194">
        <w:rPr>
          <w:rFonts w:ascii="楷体_GB2312" w:eastAsia="楷体_GB2312" w:hAnsi="仿宋_GB2312" w:hint="eastAsia"/>
          <w:color w:val="000000" w:themeColor="text1"/>
          <w:sz w:val="32"/>
          <w:szCs w:val="32"/>
        </w:rPr>
        <w:t>电力”“获得</w:t>
      </w:r>
      <w:r w:rsidR="00E07330" w:rsidRPr="00851194">
        <w:rPr>
          <w:rFonts w:ascii="楷体_GB2312" w:eastAsia="楷体_GB2312" w:hAnsi="楷体" w:cs="楷体" w:hint="eastAsia"/>
          <w:color w:val="000000" w:themeColor="text1"/>
          <w:sz w:val="32"/>
          <w:szCs w:val="32"/>
        </w:rPr>
        <w:t>用水用气”</w:t>
      </w:r>
    </w:p>
    <w:p w:rsidR="00AD2B7B" w:rsidRPr="00B8004B" w:rsidRDefault="00A22ECB" w:rsidP="00851194">
      <w:pPr>
        <w:pStyle w:val="Bodytext1"/>
        <w:tabs>
          <w:tab w:val="left" w:pos="1534"/>
        </w:tabs>
        <w:spacing w:line="600" w:lineRule="exact"/>
        <w:ind w:firstLineChars="200" w:firstLine="643"/>
        <w:rPr>
          <w:rFonts w:ascii="仿宋_GB2312" w:eastAsia="仿宋_GB2312" w:hAnsi="微软雅黑"/>
          <w:color w:val="000000" w:themeColor="text1"/>
          <w:sz w:val="32"/>
          <w:szCs w:val="32"/>
          <w:lang w:eastAsia="zh-CN"/>
        </w:rPr>
      </w:pPr>
      <w:r w:rsidRPr="00851194">
        <w:rPr>
          <w:rFonts w:ascii="仿宋_GB2312" w:eastAsia="仿宋_GB2312" w:hAnsi="仿宋" w:cs="仿宋" w:hint="eastAsia"/>
          <w:b/>
          <w:bCs/>
          <w:color w:val="000000" w:themeColor="text1"/>
          <w:sz w:val="32"/>
          <w:szCs w:val="32"/>
          <w:lang w:val="en-US" w:eastAsia="zh-CN" w:bidi="ar-SA"/>
        </w:rPr>
        <w:t>优化</w:t>
      </w:r>
      <w:r w:rsidR="00851194">
        <w:rPr>
          <w:rFonts w:ascii="仿宋_GB2312" w:eastAsia="仿宋_GB2312" w:hAnsi="仿宋" w:cs="仿宋" w:hint="eastAsia"/>
          <w:b/>
          <w:bCs/>
          <w:color w:val="000000" w:themeColor="text1"/>
          <w:sz w:val="32"/>
          <w:szCs w:val="32"/>
          <w:lang w:val="en-US" w:eastAsia="zh-CN" w:bidi="ar-SA"/>
        </w:rPr>
        <w:t>“</w:t>
      </w:r>
      <w:r w:rsidRPr="00851194">
        <w:rPr>
          <w:rFonts w:ascii="仿宋_GB2312" w:eastAsia="仿宋_GB2312" w:hAnsi="仿宋" w:cs="仿宋" w:hint="eastAsia"/>
          <w:b/>
          <w:bCs/>
          <w:color w:val="000000" w:themeColor="text1"/>
          <w:sz w:val="32"/>
          <w:szCs w:val="32"/>
          <w:lang w:val="en-US" w:eastAsia="zh-CN" w:bidi="ar-SA"/>
        </w:rPr>
        <w:t>获得电力</w:t>
      </w:r>
      <w:r w:rsidR="00851194">
        <w:rPr>
          <w:rFonts w:ascii="仿宋_GB2312" w:eastAsia="仿宋_GB2312" w:hAnsi="仿宋" w:cs="仿宋" w:hint="eastAsia"/>
          <w:b/>
          <w:bCs/>
          <w:color w:val="000000" w:themeColor="text1"/>
          <w:sz w:val="32"/>
          <w:szCs w:val="32"/>
          <w:lang w:val="en-US" w:eastAsia="zh-CN" w:bidi="ar-SA"/>
        </w:rPr>
        <w:t>”</w:t>
      </w:r>
      <w:r w:rsidRPr="00851194">
        <w:rPr>
          <w:rFonts w:ascii="仿宋_GB2312" w:eastAsia="仿宋_GB2312" w:hAnsi="仿宋" w:cs="仿宋" w:hint="eastAsia"/>
          <w:b/>
          <w:bCs/>
          <w:color w:val="000000" w:themeColor="text1"/>
          <w:sz w:val="32"/>
          <w:szCs w:val="32"/>
          <w:lang w:val="en-US" w:eastAsia="zh-CN" w:bidi="ar-SA"/>
        </w:rPr>
        <w:t>便利度</w:t>
      </w:r>
      <w:r w:rsidR="00AD2B7B" w:rsidRPr="00851194">
        <w:rPr>
          <w:rFonts w:ascii="仿宋_GB2312" w:eastAsia="仿宋_GB2312" w:hAnsi="仿宋" w:cs="仿宋" w:hint="eastAsia"/>
          <w:b/>
          <w:bCs/>
          <w:color w:val="000000" w:themeColor="text1"/>
          <w:sz w:val="32"/>
          <w:szCs w:val="32"/>
        </w:rPr>
        <w:t>。</w:t>
      </w:r>
      <w:r w:rsidR="001E0BF8" w:rsidRPr="00B8004B">
        <w:rPr>
          <w:rFonts w:ascii="仿宋_GB2312" w:eastAsia="仿宋_GB2312" w:hAnsi="微软雅黑" w:hint="eastAsia"/>
          <w:color w:val="000000" w:themeColor="text1"/>
          <w:sz w:val="32"/>
          <w:szCs w:val="32"/>
        </w:rPr>
        <w:t>全面优化电力公司内部流程，</w:t>
      </w:r>
      <w:r w:rsidR="0091763E">
        <w:rPr>
          <w:rFonts w:ascii="仿宋_GB2312" w:eastAsia="仿宋_GB2312" w:hAnsi="微软雅黑" w:hint="eastAsia"/>
          <w:color w:val="000000" w:themeColor="text1"/>
          <w:sz w:val="32"/>
          <w:szCs w:val="32"/>
          <w:lang w:eastAsia="zh-CN"/>
        </w:rPr>
        <w:t>持续</w:t>
      </w:r>
      <w:r w:rsidR="001E0BF8" w:rsidRPr="00B8004B">
        <w:rPr>
          <w:rFonts w:ascii="仿宋_GB2312" w:eastAsia="仿宋_GB2312" w:hAnsi="微软雅黑" w:hint="eastAsia"/>
          <w:color w:val="000000" w:themeColor="text1"/>
          <w:sz w:val="32"/>
          <w:szCs w:val="32"/>
        </w:rPr>
        <w:t>压缩低压项目办电时间</w:t>
      </w:r>
      <w:r w:rsidR="001E0BF8" w:rsidRPr="00B8004B">
        <w:rPr>
          <w:rFonts w:ascii="仿宋_GB2312" w:eastAsia="仿宋_GB2312" w:hAnsi="微软雅黑" w:hint="eastAsia"/>
          <w:color w:val="000000" w:themeColor="text1"/>
          <w:sz w:val="32"/>
          <w:szCs w:val="32"/>
          <w:lang w:eastAsia="zh-CN"/>
        </w:rPr>
        <w:t>。</w:t>
      </w:r>
      <w:r w:rsidR="001E0BF8" w:rsidRPr="00B8004B">
        <w:rPr>
          <w:rFonts w:ascii="仿宋_GB2312" w:eastAsia="仿宋_GB2312" w:hAnsi="微软雅黑" w:hint="eastAsia"/>
          <w:color w:val="000000" w:themeColor="text1"/>
          <w:sz w:val="32"/>
          <w:szCs w:val="32"/>
        </w:rPr>
        <w:t>探索建立中断供电惩罚机制，研究制定供电可靠性指标管制计划。</w:t>
      </w:r>
      <w:r w:rsidR="00E51260" w:rsidRPr="00B8004B">
        <w:rPr>
          <w:rFonts w:ascii="仿宋_GB2312" w:eastAsia="仿宋_GB2312" w:hAnsi="仿宋" w:cs="仿宋" w:hint="eastAsia"/>
          <w:color w:val="000000" w:themeColor="text1"/>
          <w:sz w:val="32"/>
          <w:szCs w:val="32"/>
          <w:lang w:val="en-US" w:eastAsia="zh-CN" w:bidi="ar-SA"/>
        </w:rPr>
        <w:t>推动</w:t>
      </w:r>
      <w:r w:rsidR="00416CB4">
        <w:rPr>
          <w:rFonts w:ascii="仿宋_GB2312" w:eastAsia="仿宋_GB2312" w:hAnsi="仿宋" w:cs="仿宋" w:hint="eastAsia"/>
          <w:color w:val="000000" w:themeColor="text1"/>
          <w:sz w:val="32"/>
          <w:szCs w:val="32"/>
          <w:lang w:val="en-US" w:eastAsia="zh-CN" w:bidi="ar-SA"/>
        </w:rPr>
        <w:t>市</w:t>
      </w:r>
      <w:r w:rsidR="00E51260" w:rsidRPr="00B8004B">
        <w:rPr>
          <w:rFonts w:ascii="仿宋_GB2312" w:eastAsia="仿宋_GB2312" w:hAnsi="仿宋" w:cs="仿宋" w:hint="eastAsia"/>
          <w:color w:val="000000" w:themeColor="text1"/>
          <w:sz w:val="32"/>
          <w:szCs w:val="32"/>
          <w:lang w:val="en-US" w:eastAsia="zh-CN" w:bidi="ar-SA"/>
        </w:rPr>
        <w:t>一体化</w:t>
      </w:r>
      <w:r w:rsidR="00416CB4">
        <w:rPr>
          <w:rFonts w:ascii="仿宋_GB2312" w:eastAsia="仿宋_GB2312" w:hAnsi="仿宋" w:cs="仿宋" w:hint="eastAsia"/>
          <w:color w:val="000000" w:themeColor="text1"/>
          <w:sz w:val="32"/>
          <w:szCs w:val="32"/>
          <w:lang w:val="en-US" w:eastAsia="zh-CN" w:bidi="ar-SA"/>
        </w:rPr>
        <w:t>政务服务</w:t>
      </w:r>
      <w:r w:rsidR="001E0BF8" w:rsidRPr="00B8004B">
        <w:rPr>
          <w:rFonts w:ascii="仿宋_GB2312" w:eastAsia="仿宋_GB2312" w:hAnsi="仿宋" w:cs="仿宋" w:hint="eastAsia"/>
          <w:color w:val="000000" w:themeColor="text1"/>
          <w:sz w:val="32"/>
          <w:szCs w:val="32"/>
          <w:lang w:val="en-US" w:eastAsia="zh-CN" w:bidi="ar-SA"/>
        </w:rPr>
        <w:t>平台和电力</w:t>
      </w:r>
      <w:r w:rsidR="006C56C4">
        <w:rPr>
          <w:rFonts w:ascii="仿宋_GB2312" w:eastAsia="仿宋_GB2312" w:hAnsi="仿宋" w:cs="仿宋" w:hint="eastAsia"/>
          <w:color w:val="000000" w:themeColor="text1"/>
          <w:sz w:val="32"/>
          <w:szCs w:val="32"/>
          <w:lang w:val="en-US" w:eastAsia="zh-CN" w:bidi="ar-SA"/>
        </w:rPr>
        <w:t>平台</w:t>
      </w:r>
      <w:r w:rsidR="00AD2B7B" w:rsidRPr="00B8004B">
        <w:rPr>
          <w:rFonts w:ascii="仿宋_GB2312" w:eastAsia="仿宋_GB2312" w:hAnsi="仿宋" w:cs="仿宋" w:hint="eastAsia"/>
          <w:color w:val="000000" w:themeColor="text1"/>
          <w:sz w:val="32"/>
          <w:szCs w:val="32"/>
          <w:lang w:val="en-US" w:eastAsia="zh-CN" w:bidi="ar-SA"/>
        </w:rPr>
        <w:t>互联互通，</w:t>
      </w:r>
      <w:r w:rsidR="00E51260" w:rsidRPr="00B8004B">
        <w:rPr>
          <w:rFonts w:ascii="仿宋_GB2312" w:eastAsia="仿宋_GB2312" w:hAnsi="微软雅黑" w:hint="eastAsia"/>
          <w:color w:val="000000" w:themeColor="text1"/>
          <w:sz w:val="32"/>
          <w:szCs w:val="32"/>
        </w:rPr>
        <w:t>开设服务专窗</w:t>
      </w:r>
      <w:r w:rsidR="001E0BF8" w:rsidRPr="00B8004B">
        <w:rPr>
          <w:rFonts w:ascii="仿宋_GB2312" w:eastAsia="仿宋_GB2312" w:hAnsi="微软雅黑" w:hint="eastAsia"/>
          <w:color w:val="000000" w:themeColor="text1"/>
          <w:sz w:val="32"/>
          <w:szCs w:val="32"/>
        </w:rPr>
        <w:t>，</w:t>
      </w:r>
      <w:r w:rsidR="00335F4F" w:rsidRPr="00B8004B">
        <w:rPr>
          <w:rFonts w:ascii="仿宋_GB2312" w:eastAsia="仿宋_GB2312" w:hAnsi="微软雅黑" w:hint="eastAsia"/>
          <w:color w:val="000000" w:themeColor="text1"/>
          <w:sz w:val="32"/>
          <w:szCs w:val="32"/>
          <w:lang w:eastAsia="zh-CN"/>
        </w:rPr>
        <w:t>实现多部门一表申请、并联办理，</w:t>
      </w:r>
      <w:r w:rsidR="00C47721" w:rsidRPr="00B8004B">
        <w:rPr>
          <w:rFonts w:ascii="仿宋_GB2312" w:eastAsia="仿宋_GB2312" w:hAnsi="微软雅黑" w:hint="eastAsia"/>
          <w:color w:val="000000" w:themeColor="text1"/>
          <w:sz w:val="32"/>
          <w:szCs w:val="32"/>
          <w:lang w:eastAsia="zh-CN"/>
        </w:rPr>
        <w:t>提升“获得电力”服务水平</w:t>
      </w:r>
      <w:r w:rsidR="001E0BF8" w:rsidRPr="00B8004B">
        <w:rPr>
          <w:rFonts w:ascii="仿宋_GB2312" w:eastAsia="仿宋_GB2312" w:hAnsi="微软雅黑" w:hint="eastAsia"/>
          <w:color w:val="000000" w:themeColor="text1"/>
          <w:sz w:val="32"/>
          <w:szCs w:val="32"/>
        </w:rPr>
        <w:t>。</w:t>
      </w:r>
    </w:p>
    <w:p w:rsidR="00CC1B14" w:rsidRPr="00B8004B" w:rsidRDefault="00851194" w:rsidP="00851194">
      <w:pPr>
        <w:spacing w:line="600" w:lineRule="exact"/>
        <w:ind w:firstLineChars="200" w:firstLine="643"/>
        <w:rPr>
          <w:rFonts w:ascii="仿宋_GB2312" w:eastAsia="仿宋_GB2312" w:hAnsi="仿宋" w:cs="仿宋"/>
          <w:color w:val="000000" w:themeColor="text1"/>
          <w:sz w:val="32"/>
          <w:szCs w:val="32"/>
        </w:rPr>
      </w:pPr>
      <w:r w:rsidRPr="00851194">
        <w:rPr>
          <w:rFonts w:ascii="仿宋_GB2312" w:eastAsia="仿宋_GB2312" w:hAnsi="仿宋" w:cs="仿宋" w:hint="eastAsia"/>
          <w:b/>
          <w:bCs/>
          <w:color w:val="000000" w:themeColor="text1"/>
          <w:sz w:val="32"/>
          <w:szCs w:val="32"/>
        </w:rPr>
        <w:t>优化“获得用水用气”便利度</w:t>
      </w:r>
      <w:r w:rsidR="00E07330" w:rsidRPr="00851194">
        <w:rPr>
          <w:rFonts w:ascii="仿宋_GB2312" w:eastAsia="仿宋_GB2312" w:hAnsi="仿宋" w:cs="仿宋" w:hint="eastAsia"/>
          <w:b/>
          <w:bCs/>
          <w:color w:val="000000" w:themeColor="text1"/>
          <w:sz w:val="32"/>
          <w:szCs w:val="32"/>
        </w:rPr>
        <w:t>。</w:t>
      </w:r>
      <w:r w:rsidR="00416CB4">
        <w:rPr>
          <w:rFonts w:ascii="仿宋_GB2312" w:eastAsia="仿宋_GB2312" w:hAnsi="微软雅黑" w:hint="eastAsia"/>
          <w:color w:val="000000" w:themeColor="text1"/>
          <w:sz w:val="32"/>
          <w:szCs w:val="32"/>
        </w:rPr>
        <w:t>将供水供气服务接入市一体化政务服务</w:t>
      </w:r>
      <w:r w:rsidR="00E07330" w:rsidRPr="00B8004B">
        <w:rPr>
          <w:rFonts w:ascii="仿宋_GB2312" w:eastAsia="仿宋_GB2312" w:hAnsi="微软雅黑" w:hint="eastAsia"/>
          <w:color w:val="000000" w:themeColor="text1"/>
          <w:sz w:val="32"/>
          <w:szCs w:val="32"/>
        </w:rPr>
        <w:t>平台，进一步减少用户提交材料及办事环节，</w:t>
      </w:r>
      <w:r w:rsidR="00683488">
        <w:rPr>
          <w:rFonts w:ascii="仿宋_GB2312" w:eastAsia="仿宋_GB2312" w:hAnsi="微软雅黑" w:hint="eastAsia"/>
          <w:color w:val="000000" w:themeColor="text1"/>
          <w:sz w:val="32"/>
          <w:szCs w:val="32"/>
        </w:rPr>
        <w:t>实现</w:t>
      </w:r>
      <w:r w:rsidR="00683488">
        <w:rPr>
          <w:rFonts w:ascii="仿宋_GB2312" w:eastAsia="仿宋_GB2312" w:hAnsi="仿宋" w:cs="仿宋" w:hint="eastAsia"/>
          <w:color w:val="000000" w:themeColor="text1"/>
          <w:sz w:val="32"/>
          <w:szCs w:val="32"/>
        </w:rPr>
        <w:t>用水用气报装全部“进厅上网”</w:t>
      </w:r>
      <w:r w:rsidR="00E07330" w:rsidRPr="00B8004B">
        <w:rPr>
          <w:rFonts w:ascii="仿宋_GB2312" w:eastAsia="仿宋_GB2312" w:hAnsi="仿宋" w:cs="仿宋" w:hint="eastAsia"/>
          <w:color w:val="000000" w:themeColor="text1"/>
          <w:sz w:val="32"/>
          <w:szCs w:val="32"/>
        </w:rPr>
        <w:t>。</w:t>
      </w:r>
      <w:r w:rsidR="006C56C4">
        <w:rPr>
          <w:rFonts w:ascii="仿宋_GB2312" w:eastAsia="仿宋_GB2312" w:hAnsi="仿宋" w:cs="仿宋" w:hint="eastAsia"/>
          <w:color w:val="000000" w:themeColor="text1"/>
          <w:sz w:val="32"/>
          <w:szCs w:val="32"/>
        </w:rPr>
        <w:t>推行用水</w:t>
      </w:r>
      <w:r w:rsidR="00A22ECB" w:rsidRPr="00B8004B">
        <w:rPr>
          <w:rFonts w:ascii="仿宋_GB2312" w:eastAsia="仿宋_GB2312" w:hAnsi="仿宋" w:cs="仿宋" w:hint="eastAsia"/>
          <w:color w:val="000000" w:themeColor="text1"/>
          <w:sz w:val="32"/>
          <w:szCs w:val="32"/>
        </w:rPr>
        <w:t>用气承诺制审批，</w:t>
      </w:r>
      <w:r w:rsidR="00A24ED8" w:rsidRPr="00B8004B">
        <w:rPr>
          <w:rFonts w:ascii="仿宋_GB2312" w:eastAsia="仿宋_GB2312" w:hAnsi="仿宋" w:cs="仿宋" w:hint="eastAsia"/>
          <w:color w:val="000000" w:themeColor="text1"/>
          <w:sz w:val="32"/>
          <w:szCs w:val="32"/>
        </w:rPr>
        <w:t>梳理</w:t>
      </w:r>
      <w:r w:rsidR="00A22ECB" w:rsidRPr="00B8004B">
        <w:rPr>
          <w:rFonts w:ascii="仿宋_GB2312" w:eastAsia="仿宋_GB2312" w:hAnsi="仿宋" w:cs="仿宋" w:hint="eastAsia"/>
          <w:color w:val="000000" w:themeColor="text1"/>
          <w:sz w:val="32"/>
          <w:szCs w:val="32"/>
        </w:rPr>
        <w:lastRenderedPageBreak/>
        <w:t>公布公共设施报装和报建领域承诺制审批事项清单，</w:t>
      </w:r>
      <w:r w:rsidR="00A24ED8" w:rsidRPr="00B8004B">
        <w:rPr>
          <w:rFonts w:ascii="仿宋_GB2312" w:eastAsia="仿宋_GB2312" w:hAnsi="仿宋" w:cs="仿宋" w:hint="eastAsia"/>
          <w:color w:val="000000" w:themeColor="text1"/>
          <w:sz w:val="32"/>
          <w:szCs w:val="32"/>
        </w:rPr>
        <w:t>提升审批效率。</w:t>
      </w:r>
      <w:r w:rsidR="006C56C4">
        <w:rPr>
          <w:rFonts w:ascii="仿宋_GB2312" w:eastAsia="仿宋_GB2312" w:hAnsi="仿宋" w:cs="仿宋" w:hint="eastAsia"/>
          <w:color w:val="000000" w:themeColor="text1"/>
          <w:sz w:val="32"/>
          <w:szCs w:val="32"/>
        </w:rPr>
        <w:t>主动</w:t>
      </w:r>
      <w:r w:rsidR="00E07330" w:rsidRPr="00B8004B">
        <w:rPr>
          <w:rFonts w:ascii="仿宋_GB2312" w:eastAsia="仿宋_GB2312" w:hAnsi="仿宋" w:cs="仿宋" w:hint="eastAsia"/>
          <w:color w:val="000000" w:themeColor="text1"/>
          <w:sz w:val="32"/>
          <w:szCs w:val="32"/>
        </w:rPr>
        <w:t>开展</w:t>
      </w:r>
      <w:r w:rsidR="00A22ECB" w:rsidRPr="00B8004B">
        <w:rPr>
          <w:rFonts w:ascii="仿宋_GB2312" w:eastAsia="仿宋_GB2312" w:hAnsi="仿宋" w:cs="仿宋" w:hint="eastAsia"/>
          <w:color w:val="000000" w:themeColor="text1"/>
          <w:sz w:val="32"/>
          <w:szCs w:val="32"/>
        </w:rPr>
        <w:t>延伸服务，为用户提供</w:t>
      </w:r>
      <w:r w:rsidR="00E07330" w:rsidRPr="00B8004B">
        <w:rPr>
          <w:rFonts w:ascii="仿宋_GB2312" w:eastAsia="仿宋_GB2312" w:hAnsi="仿宋" w:cs="仿宋" w:hint="eastAsia"/>
          <w:color w:val="000000" w:themeColor="text1"/>
          <w:sz w:val="32"/>
          <w:szCs w:val="32"/>
        </w:rPr>
        <w:t>工程安装、器具配套、报警器安装等一站式服务。</w:t>
      </w:r>
    </w:p>
    <w:p w:rsidR="00CC1B14" w:rsidRPr="00851194" w:rsidRDefault="00851194" w:rsidP="00851194">
      <w:pPr>
        <w:spacing w:line="600" w:lineRule="exact"/>
        <w:ind w:firstLineChars="200" w:firstLine="640"/>
        <w:rPr>
          <w:rFonts w:ascii="楷体_GB2312" w:eastAsia="楷体_GB2312" w:hAnsi="楷体" w:cs="楷体"/>
          <w:color w:val="000000" w:themeColor="text1"/>
          <w:sz w:val="32"/>
          <w:szCs w:val="32"/>
        </w:rPr>
      </w:pPr>
      <w:r w:rsidRPr="00851194">
        <w:rPr>
          <w:rFonts w:ascii="楷体_GB2312" w:eastAsia="楷体_GB2312" w:hAnsi="楷体" w:cs="楷体" w:hint="eastAsia"/>
          <w:color w:val="000000" w:themeColor="text1"/>
          <w:sz w:val="32"/>
          <w:szCs w:val="32"/>
        </w:rPr>
        <w:t>（五）</w:t>
      </w:r>
      <w:r w:rsidR="0012460F" w:rsidRPr="00851194">
        <w:rPr>
          <w:rFonts w:ascii="楷体_GB2312" w:eastAsia="楷体_GB2312" w:hAnsi="楷体" w:cs="楷体" w:hint="eastAsia"/>
          <w:color w:val="000000" w:themeColor="text1"/>
          <w:sz w:val="32"/>
          <w:szCs w:val="32"/>
        </w:rPr>
        <w:t>持续</w:t>
      </w:r>
      <w:r w:rsidR="00CC1B14" w:rsidRPr="00851194">
        <w:rPr>
          <w:rFonts w:ascii="楷体_GB2312" w:eastAsia="楷体_GB2312" w:hAnsi="楷体" w:cs="楷体" w:hint="eastAsia"/>
          <w:color w:val="000000" w:themeColor="text1"/>
          <w:sz w:val="32"/>
          <w:szCs w:val="32"/>
        </w:rPr>
        <w:t>优化提升</w:t>
      </w:r>
      <w:r w:rsidR="00306935" w:rsidRPr="00851194">
        <w:rPr>
          <w:rFonts w:ascii="楷体_GB2312" w:eastAsia="楷体_GB2312" w:hAnsi="楷体" w:cs="楷体" w:hint="eastAsia"/>
          <w:color w:val="000000" w:themeColor="text1"/>
          <w:sz w:val="32"/>
          <w:szCs w:val="32"/>
        </w:rPr>
        <w:t>“</w:t>
      </w:r>
      <w:r w:rsidR="00CC1B14" w:rsidRPr="00851194">
        <w:rPr>
          <w:rFonts w:ascii="楷体_GB2312" w:eastAsia="楷体_GB2312" w:hAnsi="楷体" w:cs="楷体" w:hint="eastAsia"/>
          <w:color w:val="000000" w:themeColor="text1"/>
          <w:sz w:val="32"/>
          <w:szCs w:val="32"/>
        </w:rPr>
        <w:t>登记财产</w:t>
      </w:r>
      <w:r w:rsidR="00306935" w:rsidRPr="00851194">
        <w:rPr>
          <w:rFonts w:ascii="楷体_GB2312" w:eastAsia="楷体_GB2312" w:hAnsi="楷体" w:cs="楷体" w:hint="eastAsia"/>
          <w:color w:val="000000" w:themeColor="text1"/>
          <w:sz w:val="32"/>
          <w:szCs w:val="32"/>
        </w:rPr>
        <w:t>”</w:t>
      </w:r>
    </w:p>
    <w:p w:rsidR="00147D54" w:rsidRPr="00B8004B" w:rsidRDefault="00A24ED8" w:rsidP="00851194">
      <w:pPr>
        <w:spacing w:line="600" w:lineRule="exact"/>
        <w:ind w:firstLineChars="200" w:firstLine="643"/>
        <w:rPr>
          <w:rFonts w:ascii="仿宋_GB2312" w:eastAsia="仿宋_GB2312" w:hAnsi="仿宋" w:cs="仿宋"/>
          <w:color w:val="000000" w:themeColor="text1"/>
          <w:sz w:val="32"/>
          <w:szCs w:val="32"/>
        </w:rPr>
      </w:pPr>
      <w:r w:rsidRPr="00851194">
        <w:rPr>
          <w:rFonts w:ascii="仿宋_GB2312" w:eastAsia="仿宋_GB2312" w:hAnsi="仿宋" w:cs="仿宋" w:hint="eastAsia"/>
          <w:b/>
          <w:bCs/>
          <w:color w:val="000000" w:themeColor="text1"/>
          <w:sz w:val="32"/>
          <w:szCs w:val="32"/>
        </w:rPr>
        <w:t>加大信息共享力度</w:t>
      </w:r>
      <w:r w:rsidR="00AD2B7B" w:rsidRPr="00851194">
        <w:rPr>
          <w:rFonts w:ascii="仿宋_GB2312" w:eastAsia="仿宋_GB2312" w:hAnsi="仿宋_GB2312" w:cs="仿宋_GB2312" w:hint="eastAsia"/>
          <w:b/>
          <w:bCs/>
          <w:color w:val="000000" w:themeColor="text1"/>
          <w:sz w:val="32"/>
          <w:szCs w:val="32"/>
        </w:rPr>
        <w:t>。</w:t>
      </w:r>
      <w:r w:rsidR="00AD2B7B" w:rsidRPr="00B8004B">
        <w:rPr>
          <w:rFonts w:ascii="仿宋_GB2312" w:eastAsia="仿宋_GB2312" w:hAnsi="仿宋" w:cs="仿宋" w:hint="eastAsia"/>
          <w:color w:val="000000" w:themeColor="text1"/>
          <w:sz w:val="32"/>
          <w:szCs w:val="32"/>
        </w:rPr>
        <w:t>整合房屋交易、户籍、婚姻登记、营业执照、完税证明、抵押、出生医学证明等数据，</w:t>
      </w:r>
      <w:r w:rsidRPr="00B8004B">
        <w:rPr>
          <w:rFonts w:ascii="仿宋_GB2312" w:eastAsia="仿宋_GB2312" w:hAnsi="仿宋" w:cs="仿宋" w:hint="eastAsia"/>
          <w:color w:val="000000" w:themeColor="text1"/>
          <w:sz w:val="32"/>
          <w:szCs w:val="32"/>
        </w:rPr>
        <w:t>通过数据共享，进一步精简纸质材料。</w:t>
      </w:r>
      <w:r w:rsidR="00B46C69" w:rsidRPr="00B8004B">
        <w:rPr>
          <w:rFonts w:ascii="仿宋_GB2312" w:eastAsia="仿宋_GB2312" w:hAnsi="仿宋" w:cs="仿宋" w:hint="eastAsia"/>
          <w:color w:val="000000" w:themeColor="text1"/>
          <w:sz w:val="32"/>
          <w:szCs w:val="32"/>
        </w:rPr>
        <w:t>推行不动产登记电子证照的应用,</w:t>
      </w:r>
      <w:r w:rsidR="006C56C4">
        <w:rPr>
          <w:rFonts w:ascii="仿宋_GB2312" w:eastAsia="仿宋_GB2312" w:hAnsi="仿宋" w:cs="仿宋" w:hint="eastAsia"/>
          <w:color w:val="000000" w:themeColor="text1"/>
          <w:sz w:val="32"/>
          <w:szCs w:val="32"/>
        </w:rPr>
        <w:t>实现</w:t>
      </w:r>
      <w:r w:rsidR="00B46C69" w:rsidRPr="00B8004B">
        <w:rPr>
          <w:rFonts w:ascii="仿宋_GB2312" w:eastAsia="仿宋_GB2312" w:hAnsi="仿宋" w:cs="仿宋" w:hint="eastAsia"/>
          <w:color w:val="000000" w:themeColor="text1"/>
          <w:sz w:val="32"/>
          <w:szCs w:val="32"/>
        </w:rPr>
        <w:t>政府各部门、金融机构、社会公共服务机构等互认电子证照</w:t>
      </w:r>
      <w:r w:rsidR="006C56C4">
        <w:rPr>
          <w:rFonts w:ascii="仿宋_GB2312" w:eastAsia="仿宋_GB2312" w:hAnsi="仿宋" w:cs="仿宋" w:hint="eastAsia"/>
          <w:color w:val="000000" w:themeColor="text1"/>
          <w:sz w:val="32"/>
          <w:szCs w:val="32"/>
        </w:rPr>
        <w:t>即</w:t>
      </w:r>
      <w:r w:rsidR="00B46C69" w:rsidRPr="00B8004B">
        <w:rPr>
          <w:rFonts w:ascii="仿宋_GB2312" w:eastAsia="仿宋_GB2312" w:hAnsi="仿宋" w:cs="仿宋" w:hint="eastAsia"/>
          <w:color w:val="000000" w:themeColor="text1"/>
          <w:sz w:val="32"/>
          <w:szCs w:val="32"/>
        </w:rPr>
        <w:t>可办理不动产相关业务。</w:t>
      </w:r>
    </w:p>
    <w:p w:rsidR="00B46C69" w:rsidRPr="00B8004B" w:rsidRDefault="00A24ED8" w:rsidP="00851194">
      <w:pPr>
        <w:spacing w:line="600" w:lineRule="exact"/>
        <w:ind w:firstLineChars="200" w:firstLine="643"/>
        <w:rPr>
          <w:rFonts w:ascii="仿宋_GB2312" w:eastAsia="仿宋_GB2312" w:hAnsi="微软雅黑"/>
          <w:color w:val="000000" w:themeColor="text1"/>
          <w:sz w:val="32"/>
          <w:szCs w:val="32"/>
        </w:rPr>
      </w:pPr>
      <w:r w:rsidRPr="00851194">
        <w:rPr>
          <w:rFonts w:ascii="仿宋_GB2312" w:eastAsia="仿宋_GB2312" w:hAnsi="微软雅黑" w:hint="eastAsia"/>
          <w:b/>
          <w:color w:val="000000" w:themeColor="text1"/>
          <w:sz w:val="32"/>
          <w:szCs w:val="32"/>
        </w:rPr>
        <w:t>深化不动产登记“一网通办”</w:t>
      </w:r>
      <w:r w:rsidR="00E43627" w:rsidRPr="00851194">
        <w:rPr>
          <w:rFonts w:ascii="仿宋_GB2312" w:eastAsia="仿宋_GB2312" w:hAnsi="微软雅黑" w:hint="eastAsia"/>
          <w:b/>
          <w:color w:val="000000" w:themeColor="text1"/>
          <w:sz w:val="32"/>
          <w:szCs w:val="32"/>
        </w:rPr>
        <w:t>。</w:t>
      </w:r>
      <w:r w:rsidR="00F43FF7">
        <w:rPr>
          <w:rFonts w:ascii="仿宋_GB2312" w:eastAsia="仿宋_GB2312" w:hAnsi="微软雅黑" w:hint="eastAsia"/>
          <w:color w:val="000000" w:themeColor="text1"/>
          <w:sz w:val="32"/>
          <w:szCs w:val="32"/>
        </w:rPr>
        <w:t>全面实施“互联网+不动产登记”，</w:t>
      </w:r>
      <w:r w:rsidR="00F43FF7">
        <w:rPr>
          <w:rFonts w:ascii="仿宋_GB2312" w:eastAsia="仿宋_GB2312" w:hAnsi="仿宋" w:cs="仿宋" w:hint="eastAsia"/>
          <w:color w:val="000000" w:themeColor="text1"/>
          <w:sz w:val="32"/>
          <w:szCs w:val="32"/>
        </w:rPr>
        <w:t>加快不动产登记平台建设，推进与市一体化</w:t>
      </w:r>
      <w:r w:rsidR="00416CB4">
        <w:rPr>
          <w:rFonts w:ascii="仿宋_GB2312" w:eastAsia="仿宋_GB2312" w:hAnsi="仿宋" w:cs="仿宋" w:hint="eastAsia"/>
          <w:color w:val="000000" w:themeColor="text1"/>
          <w:sz w:val="32"/>
          <w:szCs w:val="32"/>
        </w:rPr>
        <w:t>政务服务</w:t>
      </w:r>
      <w:r w:rsidR="00F43FF7">
        <w:rPr>
          <w:rFonts w:ascii="仿宋_GB2312" w:eastAsia="仿宋_GB2312" w:hAnsi="仿宋" w:cs="仿宋" w:hint="eastAsia"/>
          <w:color w:val="000000" w:themeColor="text1"/>
          <w:sz w:val="32"/>
          <w:szCs w:val="32"/>
        </w:rPr>
        <w:t>平台及工程建设项目审批系统的数据</w:t>
      </w:r>
      <w:r w:rsidR="00B46C69" w:rsidRPr="00B8004B">
        <w:rPr>
          <w:rFonts w:ascii="仿宋_GB2312" w:eastAsia="仿宋_GB2312" w:hAnsi="仿宋" w:cs="仿宋" w:hint="eastAsia"/>
          <w:color w:val="000000" w:themeColor="text1"/>
          <w:sz w:val="32"/>
          <w:szCs w:val="32"/>
        </w:rPr>
        <w:t>对接，</w:t>
      </w:r>
      <w:r w:rsidR="00B46C69" w:rsidRPr="00B8004B">
        <w:rPr>
          <w:rFonts w:ascii="仿宋_GB2312" w:eastAsia="仿宋_GB2312" w:hAnsi="微软雅黑" w:hint="eastAsia"/>
          <w:color w:val="000000" w:themeColor="text1"/>
          <w:sz w:val="32"/>
          <w:szCs w:val="32"/>
        </w:rPr>
        <w:t>实现网上受理、缴税和发放电子权证</w:t>
      </w:r>
      <w:r w:rsidR="00F43FF7">
        <w:rPr>
          <w:rFonts w:ascii="仿宋_GB2312" w:eastAsia="仿宋_GB2312" w:hAnsi="微软雅黑" w:hint="eastAsia"/>
          <w:color w:val="000000" w:themeColor="text1"/>
          <w:sz w:val="32"/>
          <w:szCs w:val="32"/>
        </w:rPr>
        <w:t>，实现不动产登记“一网通办”“全市通办”</w:t>
      </w:r>
      <w:r w:rsidR="00B46C69" w:rsidRPr="00B8004B">
        <w:rPr>
          <w:rFonts w:ascii="仿宋_GB2312" w:eastAsia="仿宋_GB2312" w:hAnsi="微软雅黑" w:hint="eastAsia"/>
          <w:color w:val="000000" w:themeColor="text1"/>
          <w:sz w:val="32"/>
          <w:szCs w:val="32"/>
        </w:rPr>
        <w:t>。在不动产登记受理大厅设置企业服务专区，实现企业间转移登记当场缴税、当场办结</w:t>
      </w:r>
      <w:r w:rsidR="00B46C69" w:rsidRPr="00B8004B">
        <w:rPr>
          <w:rFonts w:ascii="仿宋_GB2312" w:eastAsia="仿宋_GB2312" w:hAnsi="仿宋" w:cs="仿宋" w:hint="eastAsia"/>
          <w:color w:val="000000" w:themeColor="text1"/>
          <w:sz w:val="32"/>
          <w:szCs w:val="32"/>
        </w:rPr>
        <w:t>。推进水、电、气、网过户与不动产登记同步办理。</w:t>
      </w:r>
    </w:p>
    <w:p w:rsidR="00CC1B14" w:rsidRPr="00851194" w:rsidRDefault="00851194" w:rsidP="00851194">
      <w:pPr>
        <w:spacing w:line="600" w:lineRule="exact"/>
        <w:ind w:firstLineChars="200" w:firstLine="640"/>
        <w:rPr>
          <w:rFonts w:ascii="楷体_GB2312" w:eastAsia="楷体_GB2312" w:hAnsi="仿宋_GB2312"/>
          <w:color w:val="000000" w:themeColor="text1"/>
          <w:sz w:val="32"/>
          <w:szCs w:val="32"/>
        </w:rPr>
      </w:pPr>
      <w:r w:rsidRPr="00851194">
        <w:rPr>
          <w:rFonts w:ascii="楷体_GB2312" w:eastAsia="楷体_GB2312" w:hAnsi="仿宋_GB2312" w:hint="eastAsia"/>
          <w:color w:val="000000" w:themeColor="text1"/>
          <w:sz w:val="32"/>
          <w:szCs w:val="32"/>
        </w:rPr>
        <w:t>（六）</w:t>
      </w:r>
      <w:r w:rsidR="0012460F" w:rsidRPr="00851194">
        <w:rPr>
          <w:rFonts w:ascii="楷体_GB2312" w:eastAsia="楷体_GB2312" w:hAnsi="仿宋_GB2312" w:hint="eastAsia"/>
          <w:color w:val="000000" w:themeColor="text1"/>
          <w:sz w:val="32"/>
          <w:szCs w:val="32"/>
        </w:rPr>
        <w:t>持续</w:t>
      </w:r>
      <w:r w:rsidR="00CC1B14" w:rsidRPr="00851194">
        <w:rPr>
          <w:rFonts w:ascii="楷体_GB2312" w:eastAsia="楷体_GB2312" w:hAnsi="仿宋_GB2312" w:hint="eastAsia"/>
          <w:color w:val="000000" w:themeColor="text1"/>
          <w:sz w:val="32"/>
          <w:szCs w:val="32"/>
        </w:rPr>
        <w:t>优化提升</w:t>
      </w:r>
      <w:r w:rsidR="00306935" w:rsidRPr="00851194">
        <w:rPr>
          <w:rFonts w:ascii="楷体_GB2312" w:eastAsia="楷体_GB2312" w:hAnsi="仿宋_GB2312" w:hint="eastAsia"/>
          <w:color w:val="000000" w:themeColor="text1"/>
          <w:sz w:val="32"/>
          <w:szCs w:val="32"/>
        </w:rPr>
        <w:t>“纳税”</w:t>
      </w:r>
      <w:r w:rsidR="00241A63" w:rsidRPr="00851194">
        <w:rPr>
          <w:rFonts w:ascii="楷体_GB2312" w:eastAsia="楷体_GB2312" w:hAnsi="仿宋_GB2312" w:hint="eastAsia"/>
          <w:color w:val="000000" w:themeColor="text1"/>
          <w:sz w:val="32"/>
          <w:szCs w:val="32"/>
        </w:rPr>
        <w:t>“跨境贸易”</w:t>
      </w:r>
    </w:p>
    <w:p w:rsidR="004F4369" w:rsidRPr="00B8004B" w:rsidRDefault="004F4369" w:rsidP="00851194">
      <w:pPr>
        <w:spacing w:line="600" w:lineRule="exact"/>
        <w:ind w:firstLineChars="200" w:firstLine="643"/>
        <w:rPr>
          <w:rFonts w:ascii="仿宋_GB2312" w:eastAsia="仿宋_GB2312" w:hAnsi="仿宋"/>
          <w:color w:val="000000" w:themeColor="text1"/>
          <w:sz w:val="32"/>
          <w:szCs w:val="32"/>
        </w:rPr>
      </w:pPr>
      <w:r w:rsidRPr="00851194">
        <w:rPr>
          <w:rFonts w:ascii="仿宋_GB2312" w:eastAsia="仿宋_GB2312" w:hAnsi="仿宋" w:cs="仿宋" w:hint="eastAsia"/>
          <w:b/>
          <w:bCs/>
          <w:color w:val="000000" w:themeColor="text1"/>
          <w:sz w:val="32"/>
          <w:szCs w:val="32"/>
        </w:rPr>
        <w:t>提高办税便利度。</w:t>
      </w:r>
      <w:r w:rsidRPr="00B8004B">
        <w:rPr>
          <w:rFonts w:ascii="仿宋_GB2312" w:eastAsia="仿宋_GB2312" w:hAnsi="Times New Roman" w:cs="仿宋_GB2312" w:hint="eastAsia"/>
          <w:color w:val="000000" w:themeColor="text1"/>
          <w:sz w:val="32"/>
          <w:szCs w:val="32"/>
        </w:rPr>
        <w:t>全面整合统筹办税服务场所，</w:t>
      </w:r>
      <w:r w:rsidRPr="00B8004B">
        <w:rPr>
          <w:rFonts w:ascii="仿宋_GB2312" w:eastAsia="仿宋_GB2312" w:hAnsi="仿宋" w:hint="eastAsia"/>
          <w:color w:val="000000" w:themeColor="text1"/>
          <w:sz w:val="32"/>
          <w:szCs w:val="32"/>
          <w:shd w:val="clear" w:color="auto" w:fill="FFFFFF"/>
        </w:rPr>
        <w:t>科学布局社会化便民服务平台，形成以办税服务厅为中心，辐射邮政、银行、社区、商场等部门的网格化自助办税布局</w:t>
      </w:r>
      <w:r w:rsidR="008032FF" w:rsidRPr="00B8004B">
        <w:rPr>
          <w:rFonts w:ascii="仿宋_GB2312" w:eastAsia="仿宋_GB2312" w:hAnsi="仿宋" w:hint="eastAsia"/>
          <w:color w:val="000000" w:themeColor="text1"/>
          <w:sz w:val="32"/>
          <w:szCs w:val="32"/>
          <w:shd w:val="clear" w:color="auto" w:fill="FFFFFF"/>
        </w:rPr>
        <w:t>。</w:t>
      </w:r>
      <w:r w:rsidRPr="00B8004B">
        <w:rPr>
          <w:rFonts w:ascii="仿宋_GB2312" w:eastAsia="仿宋_GB2312" w:hAnsi="仿宋" w:cs="仿宋" w:hint="eastAsia"/>
          <w:bCs/>
          <w:color w:val="000000" w:themeColor="text1"/>
          <w:sz w:val="32"/>
          <w:szCs w:val="32"/>
        </w:rPr>
        <w:t>简化纳税人开办流程</w:t>
      </w:r>
      <w:r w:rsidR="008032FF" w:rsidRPr="00B8004B">
        <w:rPr>
          <w:rFonts w:ascii="仿宋_GB2312" w:eastAsia="仿宋_GB2312" w:hAnsi="仿宋" w:cs="仿宋" w:hint="eastAsia"/>
          <w:bCs/>
          <w:color w:val="000000" w:themeColor="text1"/>
          <w:sz w:val="32"/>
          <w:szCs w:val="32"/>
        </w:rPr>
        <w:t>，为新</w:t>
      </w:r>
      <w:r w:rsidR="00291D66">
        <w:rPr>
          <w:rFonts w:ascii="仿宋_GB2312" w:eastAsia="仿宋_GB2312" w:hAnsi="仿宋" w:cs="仿宋" w:hint="eastAsia"/>
          <w:bCs/>
          <w:color w:val="000000" w:themeColor="text1"/>
          <w:sz w:val="32"/>
          <w:szCs w:val="32"/>
        </w:rPr>
        <w:t>开办企业办理涉税事项</w:t>
      </w:r>
      <w:r w:rsidR="008032FF" w:rsidRPr="00B8004B">
        <w:rPr>
          <w:rFonts w:ascii="仿宋_GB2312" w:eastAsia="仿宋_GB2312" w:hAnsi="仿宋" w:cs="仿宋" w:hint="eastAsia"/>
          <w:bCs/>
          <w:color w:val="000000" w:themeColor="text1"/>
          <w:sz w:val="32"/>
          <w:szCs w:val="32"/>
        </w:rPr>
        <w:t>提供上门服务、提醒服务、管家式服务，缩短纳税人设立登记办理时间。简化纳税人</w:t>
      </w:r>
      <w:r w:rsidRPr="00B8004B">
        <w:rPr>
          <w:rFonts w:ascii="仿宋_GB2312" w:eastAsia="仿宋_GB2312" w:hAnsi="仿宋" w:cs="仿宋" w:hint="eastAsia"/>
          <w:bCs/>
          <w:color w:val="000000" w:themeColor="text1"/>
          <w:sz w:val="32"/>
          <w:szCs w:val="32"/>
        </w:rPr>
        <w:t>注销程序，</w:t>
      </w:r>
      <w:r w:rsidR="008032FF" w:rsidRPr="00B8004B">
        <w:rPr>
          <w:rFonts w:ascii="仿宋_GB2312" w:eastAsia="仿宋_GB2312" w:hAnsi="仿宋" w:cs="仿宋" w:hint="eastAsia"/>
          <w:color w:val="000000" w:themeColor="text1"/>
          <w:sz w:val="32"/>
          <w:szCs w:val="32"/>
        </w:rPr>
        <w:t>推行</w:t>
      </w:r>
      <w:r w:rsidR="008032FF" w:rsidRPr="00B8004B">
        <w:rPr>
          <w:rFonts w:ascii="仿宋_GB2312" w:eastAsia="仿宋_GB2312" w:hAnsi="仿宋" w:cs="仿宋" w:hint="eastAsia"/>
          <w:color w:val="000000" w:themeColor="text1"/>
          <w:sz w:val="32"/>
          <w:szCs w:val="32"/>
        </w:rPr>
        <w:lastRenderedPageBreak/>
        <w:t>简易注销。完善电子税务局网上办税功能，</w:t>
      </w:r>
      <w:r w:rsidR="008032FF" w:rsidRPr="00B8004B">
        <w:rPr>
          <w:rFonts w:ascii="仿宋_GB2312" w:eastAsia="仿宋_GB2312" w:cs="仿宋_GB2312" w:hint="eastAsia"/>
          <w:color w:val="000000" w:themeColor="text1"/>
          <w:sz w:val="32"/>
          <w:szCs w:val="32"/>
          <w:shd w:val="clear" w:color="auto" w:fill="FFFFFF"/>
        </w:rPr>
        <w:t>推动涉税文书电子化推送与签收，</w:t>
      </w:r>
      <w:r w:rsidR="008032FF" w:rsidRPr="00B8004B">
        <w:rPr>
          <w:rFonts w:ascii="仿宋_GB2312" w:eastAsia="仿宋_GB2312" w:hAnsi="仿宋" w:cs="仿宋_GB2312" w:hint="eastAsia"/>
          <w:color w:val="000000" w:themeColor="text1"/>
          <w:sz w:val="32"/>
          <w:szCs w:val="32"/>
          <w:shd w:val="clear" w:color="auto" w:fill="FFFFFF"/>
        </w:rPr>
        <w:t>推进“无纸化”办税，提升办税工作质效。</w:t>
      </w:r>
    </w:p>
    <w:p w:rsidR="00F502B7" w:rsidRDefault="004F4369" w:rsidP="00607AC3">
      <w:pPr>
        <w:spacing w:line="600" w:lineRule="exact"/>
        <w:ind w:firstLineChars="200" w:firstLine="643"/>
        <w:rPr>
          <w:rFonts w:ascii="仿宋_GB2312" w:eastAsia="仿宋_GB2312" w:hAnsi="仿宋" w:cs="仿宋"/>
          <w:color w:val="000000" w:themeColor="text1"/>
          <w:sz w:val="32"/>
          <w:szCs w:val="32"/>
        </w:rPr>
      </w:pPr>
      <w:r w:rsidRPr="00851194">
        <w:rPr>
          <w:rFonts w:ascii="仿宋_GB2312" w:eastAsia="仿宋_GB2312" w:hAnsi="仿宋" w:cs="仿宋" w:hint="eastAsia"/>
          <w:b/>
          <w:bCs/>
          <w:color w:val="000000" w:themeColor="text1"/>
          <w:sz w:val="32"/>
          <w:szCs w:val="32"/>
        </w:rPr>
        <w:t>推行纳税服务“一网通办”</w:t>
      </w:r>
      <w:r w:rsidR="00AD2B7B" w:rsidRPr="00851194">
        <w:rPr>
          <w:rFonts w:ascii="仿宋_GB2312" w:eastAsia="仿宋_GB2312" w:hAnsi="仿宋" w:cs="仿宋" w:hint="eastAsia"/>
          <w:b/>
          <w:bCs/>
          <w:color w:val="000000" w:themeColor="text1"/>
          <w:sz w:val="32"/>
          <w:szCs w:val="32"/>
        </w:rPr>
        <w:t>。</w:t>
      </w:r>
      <w:r w:rsidR="00AD2B7B" w:rsidRPr="00B8004B">
        <w:rPr>
          <w:rFonts w:ascii="仿宋_GB2312" w:eastAsia="仿宋_GB2312" w:hAnsi="仿宋" w:cs="仿宋" w:hint="eastAsia"/>
          <w:color w:val="000000" w:themeColor="text1"/>
          <w:sz w:val="32"/>
          <w:szCs w:val="32"/>
        </w:rPr>
        <w:t>加快电子税务建设，打造智慧型办税服务场所，引入人工智能等信息化技术，为纳税人提供智慧化导税、办税、咨询等服务，实现主要涉税服务事项全程网上办理</w:t>
      </w:r>
      <w:r w:rsidR="00B46C69" w:rsidRPr="00B8004B">
        <w:rPr>
          <w:rFonts w:ascii="仿宋_GB2312" w:eastAsia="仿宋_GB2312" w:hAnsi="仿宋" w:cs="仿宋" w:hint="eastAsia"/>
          <w:color w:val="000000" w:themeColor="text1"/>
          <w:sz w:val="32"/>
          <w:szCs w:val="32"/>
        </w:rPr>
        <w:t>、在全市范围内通办</w:t>
      </w:r>
      <w:r w:rsidR="00AD2B7B" w:rsidRPr="00B8004B">
        <w:rPr>
          <w:rFonts w:ascii="仿宋_GB2312" w:eastAsia="仿宋_GB2312" w:hAnsi="仿宋" w:cs="仿宋" w:hint="eastAsia"/>
          <w:color w:val="000000" w:themeColor="text1"/>
          <w:sz w:val="32"/>
          <w:szCs w:val="32"/>
        </w:rPr>
        <w:t>。</w:t>
      </w:r>
    </w:p>
    <w:p w:rsidR="00F502B7" w:rsidRDefault="00F502B7" w:rsidP="00F502B7">
      <w:pPr>
        <w:spacing w:line="600" w:lineRule="exact"/>
        <w:ind w:firstLineChars="200" w:firstLine="640"/>
        <w:rPr>
          <w:rFonts w:ascii="仿宋_GB2312" w:eastAsia="仿宋_GB2312" w:hAnsi="仿宋" w:cs="仿宋"/>
          <w:color w:val="000000" w:themeColor="text1"/>
          <w:sz w:val="32"/>
          <w:szCs w:val="32"/>
        </w:rPr>
      </w:pPr>
    </w:p>
    <w:p w:rsidR="004F2A86" w:rsidRDefault="0056364F" w:rsidP="004F2A86">
      <w:pPr>
        <w:spacing w:line="600" w:lineRule="exact"/>
        <w:rPr>
          <w:rFonts w:ascii="仿宋_GB2312" w:eastAsia="仿宋_GB2312" w:hAnsi="仿宋" w:cs="仿宋"/>
          <w:b/>
          <w:color w:val="000000" w:themeColor="text1"/>
          <w:sz w:val="32"/>
          <w:szCs w:val="32"/>
        </w:rPr>
      </w:pPr>
      <w:r>
        <w:rPr>
          <w:rFonts w:ascii="仿宋_GB2312" w:eastAsia="仿宋_GB2312" w:hAnsi="仿宋" w:cs="仿宋"/>
          <w:b/>
          <w:noProof/>
          <w:color w:val="000000" w:themeColor="text1"/>
          <w:sz w:val="32"/>
          <w:szCs w:val="32"/>
        </w:rPr>
        <w:pict>
          <v:shape id="_x0000_s2062" type="#_x0000_t202" style="position:absolute;left:0;text-align:left;margin-left:-1.55pt;margin-top:21.5pt;width:447.9pt;height:35.2pt;z-index:251666432">
            <v:textbox style="mso-next-textbox:#_x0000_s2062">
              <w:txbxContent>
                <w:p w:rsidR="004F2A86" w:rsidRPr="004F2A86" w:rsidRDefault="004F2A86" w:rsidP="004F2A86">
                  <w:pPr>
                    <w:jc w:val="center"/>
                    <w:rPr>
                      <w:rFonts w:ascii="楷体_GB2312" w:eastAsia="楷体_GB2312"/>
                      <w:sz w:val="32"/>
                      <w:szCs w:val="32"/>
                    </w:rPr>
                  </w:pPr>
                  <w:r w:rsidRPr="004F2A86">
                    <w:rPr>
                      <w:rFonts w:ascii="楷体_GB2312" w:eastAsia="楷体_GB2312" w:hint="eastAsia"/>
                      <w:sz w:val="32"/>
                      <w:szCs w:val="32"/>
                    </w:rPr>
                    <w:t xml:space="preserve">专栏5   </w:t>
                  </w:r>
                  <w:r w:rsidRPr="004F2A86">
                    <w:rPr>
                      <w:rFonts w:ascii="楷体_GB2312" w:eastAsia="楷体_GB2312" w:hAnsi="仿宋_GB2312" w:hint="eastAsia"/>
                      <w:color w:val="000000" w:themeColor="text1"/>
                      <w:sz w:val="32"/>
                      <w:szCs w:val="32"/>
                    </w:rPr>
                    <w:t>推进跨境电子商务综合试验区建设</w:t>
                  </w:r>
                </w:p>
              </w:txbxContent>
            </v:textbox>
          </v:shape>
        </w:pict>
      </w:r>
    </w:p>
    <w:p w:rsidR="004F2A86" w:rsidRDefault="0056364F" w:rsidP="00851194">
      <w:pPr>
        <w:spacing w:line="600" w:lineRule="exact"/>
        <w:ind w:firstLineChars="200" w:firstLine="643"/>
        <w:rPr>
          <w:rFonts w:ascii="仿宋_GB2312" w:eastAsia="仿宋_GB2312" w:hAnsi="仿宋" w:cs="仿宋"/>
          <w:b/>
          <w:color w:val="000000" w:themeColor="text1"/>
          <w:sz w:val="32"/>
          <w:szCs w:val="32"/>
        </w:rPr>
      </w:pPr>
      <w:r>
        <w:rPr>
          <w:rFonts w:ascii="仿宋_GB2312" w:eastAsia="仿宋_GB2312" w:hAnsi="仿宋" w:cs="仿宋"/>
          <w:b/>
          <w:noProof/>
          <w:color w:val="000000" w:themeColor="text1"/>
          <w:sz w:val="32"/>
          <w:szCs w:val="32"/>
        </w:rPr>
        <w:pict>
          <v:shape id="_x0000_s2063" type="#_x0000_t202" style="position:absolute;left:0;text-align:left;margin-left:-1.55pt;margin-top:26.7pt;width:447.9pt;height:93.75pt;z-index:251667456">
            <v:textbox>
              <w:txbxContent>
                <w:p w:rsidR="00E64579" w:rsidRPr="00E64579" w:rsidRDefault="00E64579" w:rsidP="00E64579">
                  <w:pPr>
                    <w:pBdr>
                      <w:bottom w:val="none" w:sz="0" w:space="0" w:color="000000"/>
                    </w:pBdr>
                    <w:autoSpaceDN w:val="0"/>
                    <w:spacing w:line="500" w:lineRule="exact"/>
                    <w:ind w:firstLineChars="200" w:firstLine="560"/>
                    <w:rPr>
                      <w:rFonts w:ascii="仿宋_GB2312" w:eastAsia="仿宋_GB2312" w:hAnsi="仿宋_GB2312"/>
                      <w:color w:val="000000" w:themeColor="text1"/>
                      <w:sz w:val="28"/>
                      <w:szCs w:val="28"/>
                    </w:rPr>
                  </w:pPr>
                  <w:r w:rsidRPr="00E64579">
                    <w:rPr>
                      <w:rFonts w:ascii="仿宋_GB2312" w:eastAsia="仿宋_GB2312" w:hAnsi="仿宋_GB2312" w:hint="eastAsia"/>
                      <w:color w:val="000000" w:themeColor="text1"/>
                      <w:sz w:val="28"/>
                      <w:szCs w:val="28"/>
                    </w:rPr>
                    <w:t>完善试验区综合服务功能和基础设施，复制推广全国前三批综合试验区成功经验，推动园区运营、跨境电商平台、外贸综合服务平台、国际物流等方面的对外合作。</w:t>
                  </w:r>
                </w:p>
                <w:p w:rsidR="004F2A86" w:rsidRPr="00E64579" w:rsidRDefault="004F2A86"/>
              </w:txbxContent>
            </v:textbox>
          </v:shape>
        </w:pict>
      </w:r>
    </w:p>
    <w:p w:rsidR="004F2A86" w:rsidRDefault="004F2A86" w:rsidP="00851194">
      <w:pPr>
        <w:spacing w:line="600" w:lineRule="exact"/>
        <w:ind w:firstLineChars="200" w:firstLine="643"/>
        <w:rPr>
          <w:rFonts w:ascii="仿宋_GB2312" w:eastAsia="仿宋_GB2312" w:hAnsi="仿宋" w:cs="仿宋"/>
          <w:b/>
          <w:color w:val="000000" w:themeColor="text1"/>
          <w:sz w:val="32"/>
          <w:szCs w:val="32"/>
        </w:rPr>
      </w:pPr>
    </w:p>
    <w:p w:rsidR="004F2A86" w:rsidRDefault="004F2A86" w:rsidP="00851194">
      <w:pPr>
        <w:spacing w:line="600" w:lineRule="exact"/>
        <w:ind w:firstLineChars="200" w:firstLine="643"/>
        <w:rPr>
          <w:rFonts w:ascii="仿宋_GB2312" w:eastAsia="仿宋_GB2312" w:hAnsi="仿宋" w:cs="仿宋"/>
          <w:b/>
          <w:color w:val="000000" w:themeColor="text1"/>
          <w:sz w:val="32"/>
          <w:szCs w:val="32"/>
        </w:rPr>
      </w:pPr>
    </w:p>
    <w:p w:rsidR="004F2A86" w:rsidRDefault="004F2A86" w:rsidP="00851194">
      <w:pPr>
        <w:spacing w:line="600" w:lineRule="exact"/>
        <w:ind w:firstLineChars="200" w:firstLine="643"/>
        <w:rPr>
          <w:rFonts w:ascii="仿宋_GB2312" w:eastAsia="仿宋_GB2312" w:hAnsi="仿宋" w:cs="仿宋"/>
          <w:b/>
          <w:color w:val="000000" w:themeColor="text1"/>
          <w:sz w:val="32"/>
          <w:szCs w:val="32"/>
        </w:rPr>
      </w:pPr>
    </w:p>
    <w:p w:rsidR="004F2A86" w:rsidRDefault="004F2A86" w:rsidP="00851194">
      <w:pPr>
        <w:spacing w:line="600" w:lineRule="exact"/>
        <w:ind w:firstLineChars="200" w:firstLine="643"/>
        <w:rPr>
          <w:rFonts w:ascii="仿宋_GB2312" w:eastAsia="仿宋_GB2312" w:hAnsi="仿宋" w:cs="仿宋"/>
          <w:b/>
          <w:color w:val="000000" w:themeColor="text1"/>
          <w:sz w:val="32"/>
          <w:szCs w:val="32"/>
        </w:rPr>
      </w:pPr>
    </w:p>
    <w:p w:rsidR="00241A63" w:rsidRPr="00B8004B" w:rsidRDefault="00241A63" w:rsidP="00851194">
      <w:pPr>
        <w:spacing w:line="600" w:lineRule="exact"/>
        <w:ind w:firstLineChars="200" w:firstLine="643"/>
        <w:rPr>
          <w:rFonts w:ascii="仿宋_GB2312" w:eastAsia="仿宋_GB2312" w:hAnsi="仿宋" w:cs="仿宋"/>
          <w:color w:val="000000" w:themeColor="text1"/>
          <w:sz w:val="32"/>
          <w:szCs w:val="32"/>
        </w:rPr>
      </w:pPr>
      <w:r w:rsidRPr="00851194">
        <w:rPr>
          <w:rFonts w:ascii="仿宋_GB2312" w:eastAsia="仿宋_GB2312" w:hAnsi="仿宋" w:cs="仿宋" w:hint="eastAsia"/>
          <w:b/>
          <w:color w:val="000000" w:themeColor="text1"/>
          <w:sz w:val="32"/>
          <w:szCs w:val="32"/>
        </w:rPr>
        <w:t>提高</w:t>
      </w:r>
      <w:r w:rsidR="00642707" w:rsidRPr="00851194">
        <w:rPr>
          <w:rFonts w:ascii="仿宋_GB2312" w:eastAsia="仿宋_GB2312" w:hAnsi="仿宋" w:cs="仿宋" w:hint="eastAsia"/>
          <w:b/>
          <w:color w:val="000000" w:themeColor="text1"/>
          <w:sz w:val="32"/>
          <w:szCs w:val="32"/>
        </w:rPr>
        <w:t>跨境</w:t>
      </w:r>
      <w:r w:rsidRPr="00851194">
        <w:rPr>
          <w:rFonts w:ascii="仿宋_GB2312" w:eastAsia="仿宋_GB2312" w:hAnsi="仿宋" w:cs="仿宋" w:hint="eastAsia"/>
          <w:b/>
          <w:color w:val="000000" w:themeColor="text1"/>
          <w:sz w:val="32"/>
          <w:szCs w:val="32"/>
        </w:rPr>
        <w:t>贸易便利化水平。</w:t>
      </w:r>
      <w:r w:rsidR="002D7996">
        <w:rPr>
          <w:rFonts w:ascii="仿宋_GB2312" w:eastAsia="仿宋_GB2312" w:hAnsi="仿宋" w:cs="仿宋" w:hint="eastAsia"/>
          <w:color w:val="000000" w:themeColor="text1"/>
          <w:sz w:val="32"/>
          <w:szCs w:val="32"/>
        </w:rPr>
        <w:t>全面推进国际贸易“单一窗口”推广应用，组织开展进出口企业应用培训，为企业节约人力和时间成本。</w:t>
      </w:r>
      <w:r w:rsidR="0094286C">
        <w:rPr>
          <w:rFonts w:ascii="仿宋_GB2312" w:eastAsia="仿宋_GB2312" w:hAnsi="仿宋" w:cs="仿宋" w:hint="eastAsia"/>
          <w:color w:val="000000" w:themeColor="text1"/>
          <w:sz w:val="32"/>
          <w:szCs w:val="32"/>
        </w:rPr>
        <w:t>完善海关政务服务“好差评”机制。</w:t>
      </w:r>
      <w:r>
        <w:rPr>
          <w:rFonts w:ascii="仿宋_GB2312" w:eastAsia="仿宋_GB2312" w:hAnsi="仿宋" w:cs="仿宋" w:hint="eastAsia"/>
          <w:color w:val="000000" w:themeColor="text1"/>
          <w:sz w:val="32"/>
          <w:szCs w:val="32"/>
        </w:rPr>
        <w:t>积极推广提前申报、无纸申报、</w:t>
      </w:r>
      <w:r w:rsidR="002D7996">
        <w:rPr>
          <w:rFonts w:ascii="仿宋_GB2312" w:eastAsia="仿宋_GB2312" w:hAnsi="仿宋" w:cs="仿宋" w:hint="eastAsia"/>
          <w:color w:val="000000" w:themeColor="text1"/>
          <w:sz w:val="32"/>
          <w:szCs w:val="32"/>
        </w:rPr>
        <w:t>自助打印、</w:t>
      </w:r>
      <w:r>
        <w:rPr>
          <w:rFonts w:ascii="仿宋_GB2312" w:eastAsia="仿宋_GB2312" w:hAnsi="仿宋" w:cs="仿宋" w:hint="eastAsia"/>
          <w:color w:val="000000" w:themeColor="text1"/>
          <w:sz w:val="32"/>
          <w:szCs w:val="32"/>
        </w:rPr>
        <w:t>即时通关、预约通关等服务举措</w:t>
      </w:r>
      <w:r w:rsidR="002D7996">
        <w:rPr>
          <w:rFonts w:ascii="仿宋_GB2312" w:eastAsia="仿宋_GB2312" w:hAnsi="仿宋" w:cs="仿宋" w:hint="eastAsia"/>
          <w:color w:val="000000" w:themeColor="text1"/>
          <w:sz w:val="32"/>
          <w:szCs w:val="32"/>
        </w:rPr>
        <w:t>，提高申报效率、降低企业申领成本。进一步压缩出口退税审批时限，打造“一次不用跑”的极速办税模式。</w:t>
      </w:r>
    </w:p>
    <w:p w:rsidR="00EC281E" w:rsidRPr="00851194" w:rsidRDefault="00851194" w:rsidP="00851194">
      <w:pPr>
        <w:pBdr>
          <w:bottom w:val="none" w:sz="0" w:space="0" w:color="000000"/>
        </w:pBdr>
        <w:autoSpaceDN w:val="0"/>
        <w:spacing w:line="600" w:lineRule="exact"/>
        <w:ind w:firstLineChars="200" w:firstLine="640"/>
        <w:rPr>
          <w:rFonts w:ascii="楷体_GB2312" w:eastAsia="楷体_GB2312" w:hAnsi="楷体" w:cs="楷体"/>
          <w:color w:val="000000" w:themeColor="text1"/>
          <w:sz w:val="32"/>
          <w:szCs w:val="32"/>
        </w:rPr>
      </w:pPr>
      <w:r w:rsidRPr="00851194">
        <w:rPr>
          <w:rFonts w:ascii="楷体_GB2312" w:eastAsia="楷体_GB2312" w:hAnsi="楷体" w:cs="楷体" w:hint="eastAsia"/>
          <w:color w:val="000000" w:themeColor="text1"/>
          <w:sz w:val="32"/>
          <w:szCs w:val="32"/>
        </w:rPr>
        <w:t>（七）</w:t>
      </w:r>
      <w:r w:rsidR="0012460F" w:rsidRPr="00851194">
        <w:rPr>
          <w:rFonts w:ascii="楷体_GB2312" w:eastAsia="楷体_GB2312" w:hAnsi="楷体" w:cs="楷体" w:hint="eastAsia"/>
          <w:color w:val="000000" w:themeColor="text1"/>
          <w:sz w:val="32"/>
          <w:szCs w:val="32"/>
        </w:rPr>
        <w:t>持续</w:t>
      </w:r>
      <w:r w:rsidR="00B06295" w:rsidRPr="00851194">
        <w:rPr>
          <w:rFonts w:ascii="楷体_GB2312" w:eastAsia="楷体_GB2312" w:hAnsi="楷体" w:cs="楷体" w:hint="eastAsia"/>
          <w:color w:val="000000" w:themeColor="text1"/>
          <w:sz w:val="32"/>
          <w:szCs w:val="32"/>
        </w:rPr>
        <w:t>贯彻</w:t>
      </w:r>
      <w:r w:rsidR="00553E29" w:rsidRPr="00851194">
        <w:rPr>
          <w:rFonts w:ascii="楷体_GB2312" w:eastAsia="楷体_GB2312" w:hAnsi="楷体" w:cs="楷体" w:hint="eastAsia"/>
          <w:color w:val="000000" w:themeColor="text1"/>
          <w:sz w:val="32"/>
          <w:szCs w:val="32"/>
        </w:rPr>
        <w:t>落实《优化营商环境条例》</w:t>
      </w:r>
    </w:p>
    <w:p w:rsidR="003E62E5" w:rsidRDefault="003E62E5" w:rsidP="00851194">
      <w:pPr>
        <w:pBdr>
          <w:bottom w:val="none" w:sz="0" w:space="0" w:color="000000"/>
        </w:pBdr>
        <w:autoSpaceDN w:val="0"/>
        <w:spacing w:line="600" w:lineRule="exact"/>
        <w:ind w:firstLineChars="200" w:firstLine="643"/>
        <w:rPr>
          <w:rFonts w:ascii="仿宋_GB2312" w:eastAsia="仿宋_GB2312" w:hAnsi="微软雅黑"/>
          <w:color w:val="000000" w:themeColor="text1"/>
          <w:sz w:val="32"/>
          <w:szCs w:val="32"/>
        </w:rPr>
      </w:pPr>
      <w:r w:rsidRPr="00851194">
        <w:rPr>
          <w:rFonts w:ascii="仿宋_GB2312" w:eastAsia="仿宋_GB2312" w:hAnsi="微软雅黑" w:hint="eastAsia"/>
          <w:b/>
          <w:color w:val="000000" w:themeColor="text1"/>
          <w:sz w:val="32"/>
          <w:szCs w:val="32"/>
        </w:rPr>
        <w:t>完善法治化营商环境制度体系。</w:t>
      </w:r>
      <w:r>
        <w:rPr>
          <w:rFonts w:ascii="仿宋_GB2312" w:eastAsia="仿宋_GB2312" w:hAnsi="微软雅黑" w:hint="eastAsia"/>
          <w:color w:val="000000" w:themeColor="text1"/>
          <w:sz w:val="32"/>
          <w:szCs w:val="32"/>
        </w:rPr>
        <w:t>围绕贯彻新发展理念、把握</w:t>
      </w:r>
      <w:r>
        <w:rPr>
          <w:rFonts w:ascii="仿宋_GB2312" w:eastAsia="仿宋_GB2312" w:hAnsi="微软雅黑" w:hint="eastAsia"/>
          <w:color w:val="000000" w:themeColor="text1"/>
          <w:sz w:val="32"/>
          <w:szCs w:val="32"/>
        </w:rPr>
        <w:lastRenderedPageBreak/>
        <w:t>新发展阶段、构建新发展格局，加快出台营商环境建设相关配套的法规规章和制度性文件。</w:t>
      </w:r>
    </w:p>
    <w:p w:rsidR="00E64579" w:rsidRPr="00607AC3" w:rsidRDefault="003E62E5" w:rsidP="00607AC3">
      <w:pPr>
        <w:pBdr>
          <w:bottom w:val="none" w:sz="0" w:space="0" w:color="000000"/>
        </w:pBdr>
        <w:autoSpaceDN w:val="0"/>
        <w:spacing w:line="600" w:lineRule="exact"/>
        <w:ind w:firstLineChars="200" w:firstLine="643"/>
        <w:rPr>
          <w:rFonts w:ascii="仿宋_GB2312" w:eastAsia="仿宋_GB2312"/>
          <w:color w:val="000000" w:themeColor="text1"/>
          <w:sz w:val="32"/>
          <w:szCs w:val="32"/>
        </w:rPr>
      </w:pPr>
      <w:r w:rsidRPr="00851194">
        <w:rPr>
          <w:rFonts w:ascii="仿宋_GB2312" w:eastAsia="仿宋_GB2312" w:hAnsi="微软雅黑" w:hint="eastAsia"/>
          <w:b/>
          <w:color w:val="000000" w:themeColor="text1"/>
          <w:sz w:val="32"/>
          <w:szCs w:val="32"/>
        </w:rPr>
        <w:t>持续开展营商环境法规规章立改废释工作</w:t>
      </w:r>
      <w:r w:rsidR="00E90DA5" w:rsidRPr="00851194">
        <w:rPr>
          <w:rFonts w:ascii="仿宋_GB2312" w:eastAsia="仿宋_GB2312" w:hAnsi="微软雅黑" w:hint="eastAsia"/>
          <w:b/>
          <w:color w:val="000000" w:themeColor="text1"/>
          <w:sz w:val="32"/>
          <w:szCs w:val="32"/>
        </w:rPr>
        <w:t>。</w:t>
      </w:r>
      <w:r>
        <w:rPr>
          <w:rFonts w:ascii="仿宋_GB2312" w:eastAsia="仿宋_GB2312" w:hAnsi="微软雅黑" w:hint="eastAsia"/>
          <w:color w:val="000000" w:themeColor="text1"/>
          <w:sz w:val="32"/>
          <w:szCs w:val="32"/>
        </w:rPr>
        <w:t>定期</w:t>
      </w:r>
      <w:r w:rsidR="00E90DA5" w:rsidRPr="00B8004B">
        <w:rPr>
          <w:rFonts w:ascii="仿宋_GB2312" w:eastAsia="仿宋_GB2312" w:hint="eastAsia"/>
          <w:color w:val="000000" w:themeColor="text1"/>
          <w:sz w:val="32"/>
          <w:szCs w:val="32"/>
        </w:rPr>
        <w:t>开展与《优化营商环境条例》和《辽宁省优化营商环境条例》规定不符的地方性法规、政府规章和规范性文件的清理工作。</w:t>
      </w:r>
    </w:p>
    <w:p w:rsidR="00F502B7" w:rsidRDefault="00F502B7" w:rsidP="00E64579">
      <w:pPr>
        <w:pBdr>
          <w:bottom w:val="none" w:sz="0" w:space="0" w:color="000000"/>
        </w:pBdr>
        <w:autoSpaceDN w:val="0"/>
        <w:spacing w:line="600" w:lineRule="exact"/>
        <w:rPr>
          <w:rFonts w:ascii="仿宋_GB2312" w:eastAsia="仿宋_GB2312" w:hAnsi="微软雅黑"/>
          <w:b/>
          <w:color w:val="000000" w:themeColor="text1"/>
          <w:sz w:val="32"/>
          <w:szCs w:val="32"/>
        </w:rPr>
      </w:pPr>
    </w:p>
    <w:p w:rsidR="00E64579" w:rsidRDefault="0056364F" w:rsidP="00E64579">
      <w:pPr>
        <w:pBdr>
          <w:bottom w:val="none" w:sz="0" w:space="0" w:color="000000"/>
        </w:pBdr>
        <w:autoSpaceDN w:val="0"/>
        <w:spacing w:line="600" w:lineRule="exact"/>
        <w:rPr>
          <w:rFonts w:ascii="仿宋_GB2312" w:eastAsia="仿宋_GB2312" w:hAnsi="微软雅黑"/>
          <w:b/>
          <w:color w:val="000000" w:themeColor="text1"/>
          <w:sz w:val="32"/>
          <w:szCs w:val="32"/>
        </w:rPr>
      </w:pPr>
      <w:r>
        <w:rPr>
          <w:rFonts w:ascii="仿宋_GB2312" w:eastAsia="仿宋_GB2312" w:hAnsi="微软雅黑"/>
          <w:b/>
          <w:noProof/>
          <w:color w:val="000000" w:themeColor="text1"/>
          <w:sz w:val="32"/>
          <w:szCs w:val="32"/>
        </w:rPr>
        <w:pict>
          <v:shape id="_x0000_s2064" type="#_x0000_t202" style="position:absolute;left:0;text-align:left;margin-left:-2.4pt;margin-top:3.95pt;width:444.6pt;height:44.35pt;z-index:251668480">
            <v:textbox>
              <w:txbxContent>
                <w:p w:rsidR="00E64579" w:rsidRPr="00E64579" w:rsidRDefault="00E64579" w:rsidP="00E64579">
                  <w:pPr>
                    <w:jc w:val="center"/>
                    <w:rPr>
                      <w:rFonts w:ascii="楷体_GB2312" w:eastAsia="楷体_GB2312"/>
                      <w:sz w:val="32"/>
                      <w:szCs w:val="32"/>
                    </w:rPr>
                  </w:pPr>
                  <w:r w:rsidRPr="00E64579">
                    <w:rPr>
                      <w:rFonts w:ascii="楷体_GB2312" w:eastAsia="楷体_GB2312" w:hint="eastAsia"/>
                      <w:sz w:val="32"/>
                      <w:szCs w:val="32"/>
                    </w:rPr>
                    <w:t xml:space="preserve">专栏6   </w:t>
                  </w:r>
                  <w:r w:rsidRPr="00E64579">
                    <w:rPr>
                      <w:rFonts w:ascii="楷体_GB2312" w:eastAsia="楷体_GB2312" w:hAnsi="微软雅黑" w:hint="eastAsia"/>
                      <w:color w:val="000000" w:themeColor="text1"/>
                      <w:sz w:val="32"/>
                      <w:szCs w:val="32"/>
                    </w:rPr>
                    <w:t>建立健全政策评估制度</w:t>
                  </w:r>
                </w:p>
              </w:txbxContent>
            </v:textbox>
          </v:shape>
        </w:pict>
      </w:r>
    </w:p>
    <w:p w:rsidR="00E64579" w:rsidRDefault="0056364F" w:rsidP="00E64579">
      <w:pPr>
        <w:pBdr>
          <w:bottom w:val="none" w:sz="0" w:space="0" w:color="000000"/>
        </w:pBdr>
        <w:autoSpaceDN w:val="0"/>
        <w:spacing w:line="600" w:lineRule="exact"/>
        <w:rPr>
          <w:rFonts w:ascii="仿宋_GB2312" w:eastAsia="仿宋_GB2312" w:hAnsi="微软雅黑"/>
          <w:b/>
          <w:color w:val="000000" w:themeColor="text1"/>
          <w:sz w:val="32"/>
          <w:szCs w:val="32"/>
        </w:rPr>
      </w:pPr>
      <w:r>
        <w:rPr>
          <w:rFonts w:ascii="仿宋_GB2312" w:eastAsia="仿宋_GB2312" w:hAnsi="微软雅黑"/>
          <w:b/>
          <w:noProof/>
          <w:color w:val="000000" w:themeColor="text1"/>
          <w:sz w:val="32"/>
          <w:szCs w:val="32"/>
        </w:rPr>
        <w:pict>
          <v:shape id="_x0000_s2065" type="#_x0000_t202" style="position:absolute;left:0;text-align:left;margin-left:-2.4pt;margin-top:9.1pt;width:444.6pt;height:162.4pt;z-index:251669504">
            <v:textbox>
              <w:txbxContent>
                <w:p w:rsidR="00E64579" w:rsidRPr="00E64579" w:rsidRDefault="00E64579" w:rsidP="0044543A">
                  <w:pPr>
                    <w:spacing w:line="500" w:lineRule="exact"/>
                    <w:ind w:firstLineChars="200" w:firstLine="560"/>
                    <w:rPr>
                      <w:sz w:val="28"/>
                      <w:szCs w:val="28"/>
                    </w:rPr>
                  </w:pPr>
                  <w:r w:rsidRPr="00E64579">
                    <w:rPr>
                      <w:rFonts w:ascii="仿宋_GB2312" w:eastAsia="仿宋_GB2312" w:hAnsi="微软雅黑" w:hint="eastAsia"/>
                      <w:color w:val="000000" w:themeColor="text1"/>
                      <w:sz w:val="28"/>
                      <w:szCs w:val="28"/>
                    </w:rPr>
                    <w:t>健全重要改革方案、重大政策措施、重点投资项目决策前公示、听证以及评估调整的长效机制。制定与市场主体生产经营活动密切相关的法规、规章、规范性文件，应向市场主体、行业协会、商会公开征求意见，健全意见采纳情况反馈机制。对</w:t>
                  </w:r>
                  <w:r w:rsidRPr="00E64579">
                    <w:rPr>
                      <w:rFonts w:ascii="仿宋_GB2312" w:eastAsia="仿宋_GB2312" w:hint="eastAsia"/>
                      <w:color w:val="000000" w:themeColor="text1"/>
                      <w:sz w:val="28"/>
                      <w:szCs w:val="28"/>
                    </w:rPr>
                    <w:t>《优化营商环境条例》、《辽宁省优化营商环境条例》及惠企政策落实</w:t>
                  </w:r>
                  <w:r w:rsidRPr="00E64579">
                    <w:rPr>
                      <w:rFonts w:ascii="仿宋_GB2312" w:eastAsia="仿宋_GB2312" w:hAnsi="微软雅黑" w:hint="eastAsia"/>
                      <w:color w:val="000000" w:themeColor="text1"/>
                      <w:sz w:val="28"/>
                      <w:szCs w:val="28"/>
                    </w:rPr>
                    <w:t>情况开展定期评估。聘请营商环境监督员，常态化开展落实情况的专项检查</w:t>
                  </w:r>
                  <w:r>
                    <w:rPr>
                      <w:rFonts w:ascii="仿宋_GB2312" w:eastAsia="仿宋_GB2312" w:hAnsi="微软雅黑" w:hint="eastAsia"/>
                      <w:color w:val="000000" w:themeColor="text1"/>
                      <w:sz w:val="28"/>
                      <w:szCs w:val="28"/>
                    </w:rPr>
                    <w:t>、明察</w:t>
                  </w:r>
                  <w:r w:rsidRPr="00E64579">
                    <w:rPr>
                      <w:rFonts w:ascii="仿宋_GB2312" w:eastAsia="仿宋_GB2312" w:hAnsi="微软雅黑" w:hint="eastAsia"/>
                      <w:color w:val="000000" w:themeColor="text1"/>
                      <w:sz w:val="28"/>
                      <w:szCs w:val="28"/>
                    </w:rPr>
                    <w:t>暗访。</w:t>
                  </w:r>
                </w:p>
              </w:txbxContent>
            </v:textbox>
          </v:shape>
        </w:pict>
      </w:r>
    </w:p>
    <w:p w:rsidR="00E64579" w:rsidRDefault="00E64579" w:rsidP="00E64579">
      <w:pPr>
        <w:pBdr>
          <w:bottom w:val="none" w:sz="0" w:space="0" w:color="000000"/>
        </w:pBdr>
        <w:autoSpaceDN w:val="0"/>
        <w:spacing w:line="600" w:lineRule="exact"/>
        <w:rPr>
          <w:rFonts w:ascii="仿宋_GB2312" w:eastAsia="仿宋_GB2312" w:hAnsi="微软雅黑"/>
          <w:b/>
          <w:color w:val="000000" w:themeColor="text1"/>
          <w:sz w:val="32"/>
          <w:szCs w:val="32"/>
        </w:rPr>
      </w:pPr>
    </w:p>
    <w:p w:rsidR="00E64579" w:rsidRDefault="00E64579" w:rsidP="00E64579">
      <w:pPr>
        <w:pBdr>
          <w:bottom w:val="none" w:sz="0" w:space="0" w:color="000000"/>
        </w:pBdr>
        <w:autoSpaceDN w:val="0"/>
        <w:spacing w:line="600" w:lineRule="exact"/>
        <w:rPr>
          <w:rFonts w:ascii="仿宋_GB2312" w:eastAsia="仿宋_GB2312" w:hAnsi="微软雅黑"/>
          <w:b/>
          <w:color w:val="000000" w:themeColor="text1"/>
          <w:sz w:val="32"/>
          <w:szCs w:val="32"/>
        </w:rPr>
      </w:pPr>
    </w:p>
    <w:p w:rsidR="00E64579" w:rsidRDefault="00E64579" w:rsidP="00E64579">
      <w:pPr>
        <w:pBdr>
          <w:bottom w:val="none" w:sz="0" w:space="0" w:color="000000"/>
        </w:pBdr>
        <w:autoSpaceDN w:val="0"/>
        <w:spacing w:line="600" w:lineRule="exact"/>
        <w:rPr>
          <w:rFonts w:ascii="仿宋_GB2312" w:eastAsia="仿宋_GB2312" w:hAnsi="微软雅黑"/>
          <w:b/>
          <w:color w:val="000000" w:themeColor="text1"/>
          <w:sz w:val="32"/>
          <w:szCs w:val="32"/>
        </w:rPr>
      </w:pPr>
    </w:p>
    <w:p w:rsidR="00E64579" w:rsidRDefault="00E64579" w:rsidP="00851194">
      <w:pPr>
        <w:pBdr>
          <w:bottom w:val="none" w:sz="0" w:space="0" w:color="000000"/>
        </w:pBdr>
        <w:autoSpaceDN w:val="0"/>
        <w:spacing w:line="600" w:lineRule="exact"/>
        <w:ind w:firstLineChars="200" w:firstLine="643"/>
        <w:rPr>
          <w:rFonts w:ascii="仿宋_GB2312" w:eastAsia="仿宋_GB2312" w:hAnsi="微软雅黑"/>
          <w:b/>
          <w:color w:val="000000" w:themeColor="text1"/>
          <w:sz w:val="32"/>
          <w:szCs w:val="32"/>
        </w:rPr>
      </w:pPr>
    </w:p>
    <w:p w:rsidR="00E64579" w:rsidRDefault="00E64579" w:rsidP="00E64579">
      <w:pPr>
        <w:pBdr>
          <w:bottom w:val="none" w:sz="0" w:space="0" w:color="000000"/>
        </w:pBdr>
        <w:autoSpaceDN w:val="0"/>
        <w:spacing w:line="600" w:lineRule="exact"/>
        <w:rPr>
          <w:rFonts w:ascii="仿宋_GB2312" w:eastAsia="仿宋_GB2312" w:hAnsi="微软雅黑"/>
          <w:b/>
          <w:color w:val="000000" w:themeColor="text1"/>
          <w:sz w:val="32"/>
          <w:szCs w:val="32"/>
        </w:rPr>
      </w:pPr>
    </w:p>
    <w:p w:rsidR="000275D4" w:rsidRPr="00406FC9" w:rsidRDefault="00406FC9" w:rsidP="00851194">
      <w:pPr>
        <w:pBdr>
          <w:bottom w:val="none" w:sz="0" w:space="0" w:color="000000"/>
        </w:pBdr>
        <w:autoSpaceDN w:val="0"/>
        <w:spacing w:line="600" w:lineRule="exact"/>
        <w:ind w:firstLineChars="200" w:firstLine="643"/>
        <w:rPr>
          <w:rFonts w:ascii="仿宋_GB2312" w:eastAsia="仿宋_GB2312" w:hAnsi="仿宋_GB2312" w:cs="仿宋_GB2312"/>
          <w:color w:val="000000" w:themeColor="text1"/>
          <w:kern w:val="0"/>
          <w:sz w:val="32"/>
          <w:szCs w:val="32"/>
        </w:rPr>
      </w:pPr>
      <w:r w:rsidRPr="00851194">
        <w:rPr>
          <w:rFonts w:ascii="仿宋_GB2312" w:eastAsia="仿宋_GB2312" w:hAnsi="仿宋_GB2312" w:cs="仿宋_GB2312" w:hint="eastAsia"/>
          <w:b/>
          <w:color w:val="000000" w:themeColor="text1"/>
          <w:kern w:val="0"/>
          <w:sz w:val="32"/>
          <w:szCs w:val="32"/>
        </w:rPr>
        <w:t>加快推进诚信建设</w:t>
      </w:r>
      <w:r w:rsidR="000275D4" w:rsidRPr="00851194">
        <w:rPr>
          <w:rFonts w:ascii="仿宋_GB2312" w:eastAsia="仿宋_GB2312" w:hAnsi="仿宋_GB2312" w:cs="仿宋_GB2312" w:hint="eastAsia"/>
          <w:b/>
          <w:color w:val="000000" w:themeColor="text1"/>
          <w:kern w:val="0"/>
          <w:sz w:val="32"/>
          <w:szCs w:val="32"/>
        </w:rPr>
        <w:t>。</w:t>
      </w:r>
      <w:r>
        <w:rPr>
          <w:rFonts w:ascii="仿宋_GB2312" w:eastAsia="仿宋_GB2312" w:hAnsi="仿宋_GB2312" w:cs="仿宋_GB2312" w:hint="eastAsia"/>
          <w:color w:val="000000" w:themeColor="text1"/>
          <w:kern w:val="0"/>
          <w:sz w:val="32"/>
          <w:szCs w:val="32"/>
        </w:rPr>
        <w:t>建设完善信用中国（信用抚顺）信息平台，加强信用信息基础建设，加快行业及重点领域诚信建设，促进政务诚信、商务诚信、社会诚信和司法公信建设协调发展。</w:t>
      </w:r>
      <w:r w:rsidR="00CA3008">
        <w:rPr>
          <w:rFonts w:ascii="仿宋_GB2312" w:eastAsia="仿宋_GB2312" w:hAnsi="仿宋_GB2312" w:cs="仿宋_GB2312" w:hint="eastAsia"/>
          <w:color w:val="000000" w:themeColor="text1"/>
          <w:kern w:val="0"/>
          <w:sz w:val="32"/>
          <w:szCs w:val="32"/>
        </w:rPr>
        <w:t>推动搭建跨部门的信用信息共享机制，推进税务、市场监管、司法、财政等部门的企业信用数据信息共享。</w:t>
      </w:r>
      <w:r w:rsidR="00EF1107">
        <w:rPr>
          <w:rFonts w:ascii="仿宋_GB2312" w:eastAsia="仿宋_GB2312" w:hAnsi="仿宋_GB2312" w:cs="仿宋_GB2312" w:hint="eastAsia"/>
          <w:color w:val="000000" w:themeColor="text1"/>
          <w:kern w:val="0"/>
          <w:sz w:val="32"/>
          <w:szCs w:val="32"/>
        </w:rPr>
        <w:t>依法依规</w:t>
      </w:r>
      <w:r w:rsidR="008729AC">
        <w:rPr>
          <w:rFonts w:ascii="仿宋_GB2312" w:eastAsia="仿宋_GB2312" w:hAnsi="仿宋_GB2312" w:cs="仿宋_GB2312" w:hint="eastAsia"/>
          <w:color w:val="000000" w:themeColor="text1"/>
          <w:kern w:val="0"/>
          <w:sz w:val="32"/>
          <w:szCs w:val="32"/>
        </w:rPr>
        <w:t>完善守信践诺、失信惩戒和信用修复机制，推进联合奖励和联合惩戒。</w:t>
      </w:r>
      <w:r w:rsidR="000275D4" w:rsidRPr="00B8004B">
        <w:rPr>
          <w:rFonts w:ascii="仿宋_GB2312" w:eastAsia="仿宋_GB2312" w:hint="eastAsia"/>
          <w:color w:val="000000" w:themeColor="text1"/>
          <w:kern w:val="0"/>
          <w:sz w:val="32"/>
          <w:szCs w:val="32"/>
        </w:rPr>
        <w:t>持续开展拖欠款问题、履约问题、供地问题等</w:t>
      </w:r>
      <w:r>
        <w:rPr>
          <w:rFonts w:ascii="仿宋_GB2312" w:eastAsia="仿宋_GB2312" w:hint="eastAsia"/>
          <w:color w:val="000000" w:themeColor="text1"/>
          <w:kern w:val="0"/>
          <w:sz w:val="32"/>
          <w:szCs w:val="32"/>
        </w:rPr>
        <w:t>政府</w:t>
      </w:r>
      <w:r w:rsidR="000275D4" w:rsidRPr="00B8004B">
        <w:rPr>
          <w:rFonts w:ascii="仿宋_GB2312" w:eastAsia="仿宋_GB2312" w:hint="eastAsia"/>
          <w:color w:val="000000" w:themeColor="text1"/>
          <w:kern w:val="0"/>
          <w:sz w:val="32"/>
          <w:szCs w:val="32"/>
        </w:rPr>
        <w:t>失信问题</w:t>
      </w:r>
      <w:r w:rsidR="00786EFD">
        <w:rPr>
          <w:rFonts w:ascii="仿宋_GB2312" w:eastAsia="仿宋_GB2312" w:hint="eastAsia"/>
          <w:color w:val="000000" w:themeColor="text1"/>
          <w:kern w:val="0"/>
          <w:sz w:val="32"/>
          <w:szCs w:val="32"/>
        </w:rPr>
        <w:t>、</w:t>
      </w:r>
      <w:r w:rsidR="00211348" w:rsidRPr="00B8004B">
        <w:rPr>
          <w:rFonts w:ascii="仿宋_GB2312" w:eastAsia="仿宋_GB2312" w:hint="eastAsia"/>
          <w:color w:val="000000" w:themeColor="text1"/>
          <w:kern w:val="0"/>
          <w:sz w:val="32"/>
          <w:szCs w:val="32"/>
        </w:rPr>
        <w:t>民营企业历史遗留问题的</w:t>
      </w:r>
      <w:r w:rsidR="000275D4" w:rsidRPr="00B8004B">
        <w:rPr>
          <w:rFonts w:ascii="仿宋_GB2312" w:eastAsia="仿宋_GB2312" w:hint="eastAsia"/>
          <w:color w:val="000000" w:themeColor="text1"/>
          <w:kern w:val="0"/>
          <w:sz w:val="32"/>
          <w:szCs w:val="32"/>
        </w:rPr>
        <w:t>清理整治，</w:t>
      </w:r>
      <w:r w:rsidR="000275D4" w:rsidRPr="00B8004B">
        <w:rPr>
          <w:rFonts w:ascii="仿宋_GB2312" w:eastAsia="仿宋_GB2312" w:hint="eastAsia"/>
          <w:color w:val="000000" w:themeColor="text1"/>
          <w:sz w:val="32"/>
          <w:szCs w:val="32"/>
        </w:rPr>
        <w:t>减少存量、遏制增量</w:t>
      </w:r>
      <w:r w:rsidR="00786EFD">
        <w:rPr>
          <w:rFonts w:ascii="仿宋_GB2312" w:eastAsia="仿宋_GB2312" w:hint="eastAsia"/>
          <w:color w:val="000000" w:themeColor="text1"/>
          <w:sz w:val="32"/>
          <w:szCs w:val="32"/>
        </w:rPr>
        <w:t>。建立健全政府投</w:t>
      </w:r>
      <w:r w:rsidR="00786EFD">
        <w:rPr>
          <w:rFonts w:ascii="仿宋_GB2312" w:eastAsia="仿宋_GB2312" w:hint="eastAsia"/>
          <w:color w:val="000000" w:themeColor="text1"/>
          <w:sz w:val="32"/>
          <w:szCs w:val="32"/>
        </w:rPr>
        <w:lastRenderedPageBreak/>
        <w:t>资项目规范审批机制，加强事中事后监管，建立长效机制防止出现新的政府拖欠</w:t>
      </w:r>
      <w:r w:rsidR="000275D4" w:rsidRPr="00B8004B">
        <w:rPr>
          <w:rFonts w:ascii="仿宋_GB2312" w:eastAsia="仿宋_GB2312" w:hint="eastAsia"/>
          <w:color w:val="000000" w:themeColor="text1"/>
          <w:sz w:val="32"/>
          <w:szCs w:val="32"/>
        </w:rPr>
        <w:t>行为</w:t>
      </w:r>
      <w:r w:rsidR="000275D4" w:rsidRPr="00B8004B">
        <w:rPr>
          <w:rFonts w:ascii="仿宋_GB2312" w:eastAsia="仿宋_GB2312" w:hAnsi="等线" w:cs="Times New Roman" w:hint="eastAsia"/>
          <w:color w:val="000000" w:themeColor="text1"/>
          <w:kern w:val="0"/>
          <w:sz w:val="32"/>
          <w:szCs w:val="32"/>
        </w:rPr>
        <w:t>。</w:t>
      </w:r>
      <w:r w:rsidR="00F55E52">
        <w:rPr>
          <w:rFonts w:ascii="仿宋_GB2312" w:eastAsia="仿宋_GB2312" w:hAnsi="等线" w:cs="Times New Roman" w:hint="eastAsia"/>
          <w:color w:val="000000" w:themeColor="text1"/>
          <w:kern w:val="0"/>
          <w:sz w:val="32"/>
          <w:szCs w:val="32"/>
        </w:rPr>
        <w:t>到2025年</w:t>
      </w:r>
      <w:r w:rsidR="00786EFD">
        <w:rPr>
          <w:rFonts w:ascii="仿宋_GB2312" w:eastAsia="仿宋_GB2312" w:hAnsi="等线" w:cs="Times New Roman" w:hint="eastAsia"/>
          <w:color w:val="000000" w:themeColor="text1"/>
          <w:kern w:val="0"/>
          <w:sz w:val="32"/>
          <w:szCs w:val="32"/>
        </w:rPr>
        <w:t>，基本解决旧账、不增加新账，遏制政府失信行为。</w:t>
      </w:r>
    </w:p>
    <w:p w:rsidR="003274E1" w:rsidRPr="00650067" w:rsidRDefault="003274E1" w:rsidP="00851194">
      <w:pPr>
        <w:pBdr>
          <w:bottom w:val="none" w:sz="0" w:space="0" w:color="000000"/>
        </w:pBdr>
        <w:autoSpaceDN w:val="0"/>
        <w:spacing w:line="600" w:lineRule="exact"/>
        <w:ind w:firstLineChars="200" w:firstLine="643"/>
        <w:rPr>
          <w:rFonts w:ascii="仿宋_GB2312" w:eastAsia="仿宋_GB2312" w:hAnsi="仿宋"/>
          <w:color w:val="000000" w:themeColor="text1"/>
          <w:sz w:val="32"/>
          <w:szCs w:val="32"/>
        </w:rPr>
      </w:pPr>
      <w:r w:rsidRPr="00851194">
        <w:rPr>
          <w:rFonts w:ascii="仿宋_GB2312" w:eastAsia="仿宋_GB2312" w:hAnsi="等线" w:cs="Times New Roman" w:hint="eastAsia"/>
          <w:b/>
          <w:color w:val="000000" w:themeColor="text1"/>
          <w:kern w:val="0"/>
          <w:sz w:val="32"/>
          <w:szCs w:val="32"/>
        </w:rPr>
        <w:t>打造法治化营</w:t>
      </w:r>
      <w:r w:rsidR="008032FF" w:rsidRPr="00851194">
        <w:rPr>
          <w:rFonts w:ascii="仿宋_GB2312" w:eastAsia="仿宋_GB2312" w:hAnsi="等线" w:cs="Times New Roman" w:hint="eastAsia"/>
          <w:b/>
          <w:color w:val="000000" w:themeColor="text1"/>
          <w:kern w:val="0"/>
          <w:sz w:val="32"/>
          <w:szCs w:val="32"/>
        </w:rPr>
        <w:t>商环境。</w:t>
      </w:r>
      <w:r w:rsidR="008032FF" w:rsidRPr="00B8004B">
        <w:rPr>
          <w:rFonts w:ascii="仿宋_GB2312" w:eastAsia="仿宋_GB2312" w:hAnsi="等线" w:cs="Times New Roman" w:hint="eastAsia"/>
          <w:color w:val="000000" w:themeColor="text1"/>
          <w:kern w:val="0"/>
          <w:sz w:val="32"/>
          <w:szCs w:val="32"/>
        </w:rPr>
        <w:t>持续开展法治化营商环境专项督查工作，依法及时处理企业涉法</w:t>
      </w:r>
      <w:r w:rsidRPr="00B8004B">
        <w:rPr>
          <w:rFonts w:ascii="仿宋_GB2312" w:eastAsia="仿宋_GB2312" w:hAnsi="等线" w:cs="Times New Roman" w:hint="eastAsia"/>
          <w:color w:val="000000" w:themeColor="text1"/>
          <w:kern w:val="0"/>
          <w:sz w:val="32"/>
          <w:szCs w:val="32"/>
        </w:rPr>
        <w:t>涉诉信访事项，健</w:t>
      </w:r>
      <w:r w:rsidRPr="00B8004B">
        <w:rPr>
          <w:rFonts w:ascii="仿宋_GB2312" w:eastAsia="仿宋_GB2312" w:hAnsi="仿宋" w:cs="Times New Roman" w:hint="eastAsia"/>
          <w:color w:val="000000" w:themeColor="text1"/>
          <w:sz w:val="32"/>
          <w:szCs w:val="32"/>
        </w:rPr>
        <w:t>全企业涉法涉诉信访事项受理登记、交办督办、告知反馈机制，有效维护企业和企业家财产安全</w:t>
      </w:r>
      <w:r w:rsidRPr="00B8004B">
        <w:rPr>
          <w:rFonts w:ascii="仿宋_GB2312" w:eastAsia="仿宋_GB2312" w:hAnsi="仿宋" w:hint="eastAsia"/>
          <w:color w:val="000000" w:themeColor="text1"/>
          <w:sz w:val="32"/>
          <w:szCs w:val="32"/>
        </w:rPr>
        <w:t>。</w:t>
      </w:r>
      <w:r w:rsidR="003E62E5">
        <w:rPr>
          <w:rFonts w:ascii="仿宋_GB2312" w:eastAsia="仿宋_GB2312" w:hAnsi="仿宋" w:hint="eastAsia"/>
          <w:color w:val="000000" w:themeColor="text1"/>
          <w:sz w:val="32"/>
          <w:szCs w:val="32"/>
        </w:rPr>
        <w:t>全面推行行政执法公示制度、执法全过程记录制度、重大执法决定法制审核制度，到2025年实现全覆盖。</w:t>
      </w:r>
      <w:r w:rsidR="00650067">
        <w:rPr>
          <w:rFonts w:ascii="仿宋_GB2312" w:eastAsia="仿宋_GB2312" w:hAnsi="仿宋" w:hint="eastAsia"/>
          <w:color w:val="000000" w:themeColor="text1"/>
          <w:sz w:val="32"/>
          <w:szCs w:val="32"/>
        </w:rPr>
        <w:t>推进社会治理体系现代化，以市域社会治理现代化试点工作成效助推平安</w:t>
      </w:r>
      <w:r w:rsidR="00F55E52">
        <w:rPr>
          <w:rFonts w:ascii="仿宋_GB2312" w:eastAsia="仿宋_GB2312" w:hAnsi="仿宋" w:hint="eastAsia"/>
          <w:color w:val="000000" w:themeColor="text1"/>
          <w:sz w:val="32"/>
          <w:szCs w:val="32"/>
        </w:rPr>
        <w:t>抚顺</w:t>
      </w:r>
      <w:r w:rsidR="00650067">
        <w:rPr>
          <w:rFonts w:ascii="仿宋_GB2312" w:eastAsia="仿宋_GB2312" w:hAnsi="仿宋" w:hint="eastAsia"/>
          <w:color w:val="000000" w:themeColor="text1"/>
          <w:sz w:val="32"/>
          <w:szCs w:val="32"/>
        </w:rPr>
        <w:t>建设</w:t>
      </w:r>
      <w:r w:rsidRPr="00B8004B">
        <w:rPr>
          <w:rFonts w:ascii="仿宋_GB2312" w:eastAsia="仿宋_GB2312" w:hAnsi="仿宋" w:hint="eastAsia"/>
          <w:color w:val="000000" w:themeColor="text1"/>
          <w:sz w:val="32"/>
          <w:szCs w:val="32"/>
        </w:rPr>
        <w:t>，推进刑事案件发案率、信访总量、安全生产事故起数和人数持续下降，</w:t>
      </w:r>
      <w:r w:rsidR="007116CD" w:rsidRPr="00B8004B">
        <w:rPr>
          <w:rFonts w:ascii="仿宋_GB2312" w:eastAsia="仿宋_GB2312" w:hAnsi="仿宋" w:hint="eastAsia"/>
          <w:color w:val="000000" w:themeColor="text1"/>
          <w:sz w:val="32"/>
          <w:szCs w:val="32"/>
        </w:rPr>
        <w:t>不断增强</w:t>
      </w:r>
      <w:r w:rsidRPr="00B8004B">
        <w:rPr>
          <w:rFonts w:ascii="仿宋_GB2312" w:eastAsia="仿宋_GB2312" w:hAnsi="仿宋" w:hint="eastAsia"/>
          <w:color w:val="000000" w:themeColor="text1"/>
          <w:sz w:val="32"/>
          <w:szCs w:val="32"/>
        </w:rPr>
        <w:t>人民群众</w:t>
      </w:r>
      <w:r w:rsidR="007116CD" w:rsidRPr="00B8004B">
        <w:rPr>
          <w:rFonts w:ascii="仿宋_GB2312" w:eastAsia="仿宋_GB2312" w:hAnsi="仿宋" w:hint="eastAsia"/>
          <w:color w:val="000000" w:themeColor="text1"/>
          <w:sz w:val="32"/>
          <w:szCs w:val="32"/>
        </w:rPr>
        <w:t>的</w:t>
      </w:r>
      <w:r w:rsidRPr="00B8004B">
        <w:rPr>
          <w:rFonts w:ascii="仿宋_GB2312" w:eastAsia="仿宋_GB2312" w:hAnsi="仿宋" w:hint="eastAsia"/>
          <w:color w:val="000000" w:themeColor="text1"/>
          <w:sz w:val="32"/>
          <w:szCs w:val="32"/>
        </w:rPr>
        <w:t>安全感。</w:t>
      </w:r>
    </w:p>
    <w:p w:rsidR="009B41CD" w:rsidRPr="00851194" w:rsidRDefault="00851194" w:rsidP="00851194">
      <w:pPr>
        <w:pBdr>
          <w:bottom w:val="none" w:sz="0" w:space="0" w:color="000000"/>
        </w:pBdr>
        <w:autoSpaceDN w:val="0"/>
        <w:spacing w:line="600" w:lineRule="exact"/>
        <w:ind w:firstLineChars="200" w:firstLine="640"/>
        <w:rPr>
          <w:rFonts w:ascii="楷体_GB2312" w:eastAsia="楷体_GB2312" w:hAnsi="等线" w:cs="Times New Roman"/>
          <w:color w:val="000000" w:themeColor="text1"/>
          <w:kern w:val="0"/>
          <w:sz w:val="32"/>
          <w:szCs w:val="32"/>
        </w:rPr>
      </w:pPr>
      <w:r w:rsidRPr="00851194">
        <w:rPr>
          <w:rFonts w:ascii="楷体_GB2312" w:eastAsia="楷体_GB2312" w:hAnsi="楷体" w:cs="楷体" w:hint="eastAsia"/>
          <w:color w:val="000000" w:themeColor="text1"/>
          <w:sz w:val="32"/>
          <w:szCs w:val="32"/>
        </w:rPr>
        <w:t>（八）</w:t>
      </w:r>
      <w:r w:rsidR="0012460F" w:rsidRPr="00851194">
        <w:rPr>
          <w:rFonts w:ascii="楷体_GB2312" w:eastAsia="楷体_GB2312" w:hAnsi="楷体" w:cs="楷体" w:hint="eastAsia"/>
          <w:color w:val="000000" w:themeColor="text1"/>
          <w:sz w:val="32"/>
          <w:szCs w:val="32"/>
        </w:rPr>
        <w:t>持续</w:t>
      </w:r>
      <w:r w:rsidR="00CC1B14" w:rsidRPr="00851194">
        <w:rPr>
          <w:rFonts w:ascii="楷体_GB2312" w:eastAsia="楷体_GB2312" w:hAnsi="楷体" w:cs="楷体" w:hint="eastAsia"/>
          <w:color w:val="000000" w:themeColor="text1"/>
          <w:sz w:val="32"/>
          <w:szCs w:val="32"/>
        </w:rPr>
        <w:t>优化提升</w:t>
      </w:r>
      <w:r w:rsidR="00306935" w:rsidRPr="00851194">
        <w:rPr>
          <w:rFonts w:ascii="楷体_GB2312" w:eastAsia="楷体_GB2312" w:hAnsi="楷体" w:cs="楷体" w:hint="eastAsia"/>
          <w:color w:val="000000" w:themeColor="text1"/>
          <w:sz w:val="32"/>
          <w:szCs w:val="32"/>
        </w:rPr>
        <w:t>“</w:t>
      </w:r>
      <w:r w:rsidR="00CC1B14" w:rsidRPr="00851194">
        <w:rPr>
          <w:rFonts w:ascii="楷体_GB2312" w:eastAsia="楷体_GB2312" w:hAnsi="楷体" w:cs="楷体" w:hint="eastAsia"/>
          <w:color w:val="000000" w:themeColor="text1"/>
          <w:sz w:val="32"/>
          <w:szCs w:val="32"/>
        </w:rPr>
        <w:t>保护中小投资者</w:t>
      </w:r>
      <w:r w:rsidR="00306935" w:rsidRPr="00851194">
        <w:rPr>
          <w:rFonts w:ascii="楷体_GB2312" w:eastAsia="楷体_GB2312" w:hAnsi="楷体" w:cs="楷体" w:hint="eastAsia"/>
          <w:color w:val="000000" w:themeColor="text1"/>
          <w:sz w:val="32"/>
          <w:szCs w:val="32"/>
        </w:rPr>
        <w:t>”</w:t>
      </w:r>
    </w:p>
    <w:p w:rsidR="00D25612" w:rsidRPr="00B8004B" w:rsidRDefault="00AD2B7B" w:rsidP="00851194">
      <w:pPr>
        <w:pBdr>
          <w:bottom w:val="none" w:sz="0" w:space="0" w:color="000000"/>
        </w:pBdr>
        <w:autoSpaceDN w:val="0"/>
        <w:spacing w:line="600" w:lineRule="exact"/>
        <w:ind w:firstLineChars="200" w:firstLine="643"/>
        <w:rPr>
          <w:rFonts w:ascii="仿宋_GB2312" w:eastAsia="仿宋_GB2312" w:hAnsi="仿宋" w:cs="仿宋"/>
          <w:color w:val="000000" w:themeColor="text1"/>
          <w:sz w:val="32"/>
          <w:szCs w:val="32"/>
        </w:rPr>
      </w:pPr>
      <w:r w:rsidRPr="00851194">
        <w:rPr>
          <w:rFonts w:ascii="仿宋_GB2312" w:eastAsia="仿宋_GB2312" w:hAnsi="仿宋" w:cs="仿宋" w:hint="eastAsia"/>
          <w:b/>
          <w:bCs/>
          <w:color w:val="000000" w:themeColor="text1"/>
          <w:sz w:val="32"/>
          <w:szCs w:val="32"/>
        </w:rPr>
        <w:t>加强保护投资者权益</w:t>
      </w:r>
      <w:r w:rsidRPr="00851194">
        <w:rPr>
          <w:rFonts w:ascii="仿宋_GB2312" w:eastAsia="仿宋_GB2312" w:hAnsi="仿宋_GB2312" w:cs="仿宋_GB2312" w:hint="eastAsia"/>
          <w:b/>
          <w:bCs/>
          <w:color w:val="000000" w:themeColor="text1"/>
          <w:sz w:val="32"/>
          <w:szCs w:val="32"/>
        </w:rPr>
        <w:t>。</w:t>
      </w:r>
      <w:r w:rsidRPr="00B8004B">
        <w:rPr>
          <w:rFonts w:ascii="仿宋_GB2312" w:eastAsia="仿宋_GB2312" w:hAnsi="仿宋" w:cs="仿宋" w:hint="eastAsia"/>
          <w:color w:val="000000" w:themeColor="text1"/>
          <w:sz w:val="32"/>
          <w:szCs w:val="32"/>
        </w:rPr>
        <w:t>依法强化对市场主体发行上市、并购重组、信息披露、投资者适当性等保护力度，保护股东特别是中小股东的知情权、监督权、决策权、收益权等合法权利。</w:t>
      </w:r>
      <w:r w:rsidR="00D25612" w:rsidRPr="00B8004B">
        <w:rPr>
          <w:rFonts w:ascii="仿宋_GB2312" w:eastAsia="仿宋_GB2312" w:hAnsi="仿宋" w:cs="仿宋" w:hint="eastAsia"/>
          <w:color w:val="000000" w:themeColor="text1"/>
          <w:sz w:val="32"/>
          <w:szCs w:val="32"/>
        </w:rPr>
        <w:t>指导上市公司健全公司管理制度，压实董事责任，在股东大会、</w:t>
      </w:r>
      <w:r w:rsidR="003D1397" w:rsidRPr="00B8004B">
        <w:rPr>
          <w:rFonts w:ascii="仿宋_GB2312" w:eastAsia="仿宋_GB2312" w:hAnsi="仿宋" w:cs="仿宋" w:hint="eastAsia"/>
          <w:color w:val="000000" w:themeColor="text1"/>
          <w:sz w:val="32"/>
          <w:szCs w:val="32"/>
        </w:rPr>
        <w:t>发行新股、分配股利、增加新股东以及出售股份等行为上严格按照相关法律法规进行，推动上市公司质量、透明度不断提升。</w:t>
      </w:r>
    </w:p>
    <w:p w:rsidR="009B41CD" w:rsidRPr="00B8004B" w:rsidRDefault="00AD2B7B" w:rsidP="00851194">
      <w:pPr>
        <w:pBdr>
          <w:bottom w:val="none" w:sz="0" w:space="0" w:color="000000"/>
        </w:pBdr>
        <w:autoSpaceDN w:val="0"/>
        <w:spacing w:line="600" w:lineRule="exact"/>
        <w:ind w:firstLineChars="200" w:firstLine="643"/>
        <w:rPr>
          <w:rFonts w:ascii="仿宋_GB2312" w:eastAsia="仿宋_GB2312" w:hAnsi="仿宋" w:cs="仿宋"/>
          <w:color w:val="000000" w:themeColor="text1"/>
          <w:sz w:val="32"/>
          <w:szCs w:val="32"/>
        </w:rPr>
      </w:pPr>
      <w:r w:rsidRPr="00851194">
        <w:rPr>
          <w:rFonts w:ascii="仿宋_GB2312" w:eastAsia="仿宋_GB2312" w:hAnsi="仿宋" w:cs="仿宋" w:hint="eastAsia"/>
          <w:b/>
          <w:bCs/>
          <w:color w:val="000000" w:themeColor="text1"/>
          <w:sz w:val="32"/>
          <w:szCs w:val="32"/>
        </w:rPr>
        <w:t>健全多元化纠纷解决机制。</w:t>
      </w:r>
      <w:r w:rsidRPr="00B8004B">
        <w:rPr>
          <w:rFonts w:ascii="仿宋_GB2312" w:eastAsia="仿宋_GB2312" w:hAnsi="仿宋" w:cs="仿宋" w:hint="eastAsia"/>
          <w:color w:val="000000" w:themeColor="text1"/>
          <w:sz w:val="32"/>
          <w:szCs w:val="32"/>
        </w:rPr>
        <w:t>畅通中小投资者权利维权渠道，妥善处理资本市场涉及投资者的矛盾纠纷，有效保护投资者合法权益。发挥专业调解组织作用，聚焦投资者维权过程中的难点问</w:t>
      </w:r>
      <w:r w:rsidRPr="00B8004B">
        <w:rPr>
          <w:rFonts w:ascii="仿宋_GB2312" w:eastAsia="仿宋_GB2312" w:hAnsi="仿宋" w:cs="仿宋" w:hint="eastAsia"/>
          <w:color w:val="000000" w:themeColor="text1"/>
          <w:sz w:val="32"/>
          <w:szCs w:val="32"/>
        </w:rPr>
        <w:lastRenderedPageBreak/>
        <w:t>题，加强纠纷线上、线下诉调对接，持续降低投资者维权成本，提升维权便利度。完善投资者权益损害赔偿机制，鼓励控股股东、实际控制人对受到损失的投资者予以先行赔付。</w:t>
      </w:r>
    </w:p>
    <w:p w:rsidR="009B41CD" w:rsidRPr="004A444B" w:rsidRDefault="00851194" w:rsidP="004A444B">
      <w:pPr>
        <w:pBdr>
          <w:bottom w:val="none" w:sz="0" w:space="0" w:color="000000"/>
        </w:pBdr>
        <w:autoSpaceDN w:val="0"/>
        <w:spacing w:line="600" w:lineRule="exact"/>
        <w:ind w:firstLineChars="200" w:firstLine="640"/>
        <w:rPr>
          <w:rFonts w:ascii="楷体_GB2312" w:eastAsia="楷体_GB2312" w:hAnsi="等线" w:cs="Times New Roman"/>
          <w:color w:val="000000" w:themeColor="text1"/>
          <w:kern w:val="0"/>
          <w:sz w:val="32"/>
          <w:szCs w:val="32"/>
        </w:rPr>
      </w:pPr>
      <w:r w:rsidRPr="004A444B">
        <w:rPr>
          <w:rFonts w:ascii="楷体_GB2312" w:eastAsia="楷体_GB2312" w:hAnsi="楷体" w:cs="楷体" w:hint="eastAsia"/>
          <w:color w:val="000000" w:themeColor="text1"/>
          <w:sz w:val="32"/>
          <w:szCs w:val="32"/>
        </w:rPr>
        <w:t>（九）</w:t>
      </w:r>
      <w:r w:rsidR="0012460F" w:rsidRPr="004A444B">
        <w:rPr>
          <w:rFonts w:ascii="楷体_GB2312" w:eastAsia="楷体_GB2312" w:hAnsi="楷体" w:cs="楷体" w:hint="eastAsia"/>
          <w:color w:val="000000" w:themeColor="text1"/>
          <w:sz w:val="32"/>
          <w:szCs w:val="32"/>
        </w:rPr>
        <w:t>持续</w:t>
      </w:r>
      <w:r w:rsidR="00CC1B14" w:rsidRPr="004A444B">
        <w:rPr>
          <w:rFonts w:ascii="楷体_GB2312" w:eastAsia="楷体_GB2312" w:hAnsi="楷体" w:cs="楷体" w:hint="eastAsia"/>
          <w:color w:val="000000" w:themeColor="text1"/>
          <w:sz w:val="32"/>
          <w:szCs w:val="32"/>
        </w:rPr>
        <w:t>优化提升</w:t>
      </w:r>
      <w:r w:rsidR="00306935" w:rsidRPr="004A444B">
        <w:rPr>
          <w:rFonts w:ascii="楷体_GB2312" w:eastAsia="楷体_GB2312" w:hAnsi="楷体" w:cs="楷体" w:hint="eastAsia"/>
          <w:color w:val="000000" w:themeColor="text1"/>
          <w:sz w:val="32"/>
          <w:szCs w:val="32"/>
        </w:rPr>
        <w:t>“</w:t>
      </w:r>
      <w:r w:rsidR="00BA2006" w:rsidRPr="004A444B">
        <w:rPr>
          <w:rFonts w:ascii="楷体_GB2312" w:eastAsia="楷体_GB2312" w:hAnsi="楷体" w:cs="楷体" w:hint="eastAsia"/>
          <w:color w:val="000000" w:themeColor="text1"/>
          <w:sz w:val="32"/>
          <w:szCs w:val="32"/>
        </w:rPr>
        <w:t>执行合同</w:t>
      </w:r>
      <w:r w:rsidR="00306935" w:rsidRPr="004A444B">
        <w:rPr>
          <w:rFonts w:ascii="楷体_GB2312" w:eastAsia="楷体_GB2312" w:hAnsi="楷体" w:cs="楷体" w:hint="eastAsia"/>
          <w:color w:val="000000" w:themeColor="text1"/>
          <w:sz w:val="32"/>
          <w:szCs w:val="32"/>
        </w:rPr>
        <w:t>”</w:t>
      </w:r>
      <w:r w:rsidR="00E07330" w:rsidRPr="004A444B">
        <w:rPr>
          <w:rFonts w:ascii="楷体_GB2312" w:eastAsia="楷体_GB2312" w:hAnsi="楷体" w:cs="楷体" w:hint="eastAsia"/>
          <w:color w:val="000000" w:themeColor="text1"/>
          <w:sz w:val="32"/>
          <w:szCs w:val="32"/>
        </w:rPr>
        <w:t>“破产办理”</w:t>
      </w:r>
    </w:p>
    <w:p w:rsidR="00F476B2" w:rsidRDefault="00F476B2" w:rsidP="00851194">
      <w:pPr>
        <w:pBdr>
          <w:bottom w:val="none" w:sz="0" w:space="0" w:color="000000"/>
        </w:pBdr>
        <w:autoSpaceDN w:val="0"/>
        <w:spacing w:line="600" w:lineRule="exact"/>
        <w:ind w:firstLineChars="200" w:firstLine="643"/>
        <w:rPr>
          <w:rFonts w:ascii="仿宋_GB2312" w:eastAsia="仿宋_GB2312" w:hAnsi="仿宋" w:cs="仿宋"/>
          <w:bCs/>
          <w:color w:val="000000" w:themeColor="text1"/>
          <w:sz w:val="32"/>
          <w:szCs w:val="32"/>
        </w:rPr>
      </w:pPr>
      <w:r w:rsidRPr="00851194">
        <w:rPr>
          <w:rFonts w:ascii="仿宋_GB2312" w:eastAsia="仿宋_GB2312" w:hAnsi="仿宋" w:cs="仿宋" w:hint="eastAsia"/>
          <w:b/>
          <w:bCs/>
          <w:color w:val="000000" w:themeColor="text1"/>
          <w:sz w:val="32"/>
          <w:szCs w:val="32"/>
        </w:rPr>
        <w:t>打造公正司法环境。</w:t>
      </w:r>
      <w:r>
        <w:rPr>
          <w:rFonts w:ascii="仿宋_GB2312" w:eastAsia="仿宋_GB2312" w:hAnsi="仿宋" w:cs="仿宋" w:hint="eastAsia"/>
          <w:bCs/>
          <w:color w:val="000000" w:themeColor="text1"/>
          <w:sz w:val="32"/>
          <w:szCs w:val="32"/>
        </w:rPr>
        <w:t>按照全国“一流标准、一流水平”，加快建设集约高效、多元解纷、便民利民、智慧精准、开放互动、交融共享的现代化诉讼服务体系，推进跨域立案诉讼服务改革，实现诉讼服务就近能办、同城通办、异地可办。</w:t>
      </w:r>
      <w:r w:rsidR="0044543A">
        <w:rPr>
          <w:rFonts w:ascii="仿宋_GB2312" w:eastAsia="仿宋_GB2312" w:hAnsi="仿宋" w:cs="仿宋" w:hint="eastAsia"/>
          <w:bCs/>
          <w:color w:val="000000" w:themeColor="text1"/>
          <w:sz w:val="32"/>
          <w:szCs w:val="32"/>
        </w:rPr>
        <w:t>全面规范行政处罚裁量权基准。</w:t>
      </w:r>
      <w:r w:rsidR="003C464E">
        <w:rPr>
          <w:rFonts w:ascii="仿宋_GB2312" w:eastAsia="仿宋_GB2312" w:hAnsi="仿宋" w:cs="仿宋" w:hint="eastAsia"/>
          <w:bCs/>
          <w:color w:val="000000" w:themeColor="text1"/>
          <w:sz w:val="32"/>
          <w:szCs w:val="32"/>
        </w:rPr>
        <w:t>进一步规范办事、办案、服务行为，打造最佳司法服务体验。</w:t>
      </w:r>
    </w:p>
    <w:p w:rsidR="009B41CD" w:rsidRPr="00B8004B" w:rsidRDefault="007303BD" w:rsidP="00851194">
      <w:pPr>
        <w:pBdr>
          <w:bottom w:val="none" w:sz="0" w:space="0" w:color="000000"/>
        </w:pBdr>
        <w:autoSpaceDN w:val="0"/>
        <w:spacing w:line="600" w:lineRule="exact"/>
        <w:ind w:firstLineChars="200" w:firstLine="643"/>
        <w:rPr>
          <w:rFonts w:ascii="仿宋_GB2312" w:eastAsia="仿宋_GB2312" w:hAnsi="等线" w:cs="Times New Roman"/>
          <w:color w:val="000000" w:themeColor="text1"/>
          <w:kern w:val="0"/>
          <w:sz w:val="32"/>
          <w:szCs w:val="32"/>
        </w:rPr>
      </w:pPr>
      <w:r w:rsidRPr="00851194">
        <w:rPr>
          <w:rFonts w:ascii="仿宋_GB2312" w:eastAsia="仿宋_GB2312" w:hAnsi="仿宋" w:cs="仿宋" w:hint="eastAsia"/>
          <w:b/>
          <w:bCs/>
          <w:color w:val="000000" w:themeColor="text1"/>
          <w:sz w:val="32"/>
          <w:szCs w:val="32"/>
        </w:rPr>
        <w:t>优化执行合同</w:t>
      </w:r>
      <w:r w:rsidRPr="00851194">
        <w:rPr>
          <w:rFonts w:ascii="仿宋_GB2312" w:eastAsia="仿宋_GB2312" w:hAnsi="楷体" w:cs="楷体" w:hint="eastAsia"/>
          <w:b/>
          <w:color w:val="000000" w:themeColor="text1"/>
          <w:sz w:val="32"/>
          <w:szCs w:val="32"/>
        </w:rPr>
        <w:t>。</w:t>
      </w:r>
      <w:r w:rsidR="003E5657">
        <w:rPr>
          <w:rFonts w:ascii="仿宋_GB2312" w:eastAsia="仿宋_GB2312" w:hAnsi="仿宋" w:hint="eastAsia"/>
          <w:color w:val="000000" w:themeColor="text1"/>
          <w:sz w:val="32"/>
          <w:szCs w:val="32"/>
        </w:rPr>
        <w:t>推广自助立案、预约立案、网上立案、跨域立案、微信立案等模式，方便企业解决合同纠纷。</w:t>
      </w:r>
      <w:r w:rsidRPr="00B8004B">
        <w:rPr>
          <w:rFonts w:ascii="仿宋_GB2312" w:eastAsia="仿宋_GB2312" w:hAnsi="仿宋" w:cs="仿宋" w:hint="eastAsia"/>
          <w:color w:val="000000" w:themeColor="text1"/>
          <w:sz w:val="32"/>
          <w:szCs w:val="32"/>
        </w:rPr>
        <w:t>依法审查各类市场主体之间的</w:t>
      </w:r>
      <w:r w:rsidR="00A96E0C" w:rsidRPr="00B8004B">
        <w:rPr>
          <w:rFonts w:ascii="仿宋_GB2312" w:eastAsia="仿宋_GB2312" w:hAnsi="仿宋" w:cs="仿宋" w:hint="eastAsia"/>
          <w:color w:val="000000" w:themeColor="text1"/>
          <w:sz w:val="32"/>
          <w:szCs w:val="32"/>
        </w:rPr>
        <w:t>合同</w:t>
      </w:r>
      <w:r w:rsidRPr="00B8004B">
        <w:rPr>
          <w:rFonts w:ascii="仿宋_GB2312" w:eastAsia="仿宋_GB2312" w:hAnsi="仿宋" w:cs="仿宋" w:hint="eastAsia"/>
          <w:color w:val="000000" w:themeColor="text1"/>
          <w:sz w:val="32"/>
          <w:szCs w:val="32"/>
        </w:rPr>
        <w:t>，公正高效审理各类合同纠纷案件，规范市场交易行为。</w:t>
      </w:r>
      <w:r w:rsidR="00A96E0C" w:rsidRPr="00B8004B">
        <w:rPr>
          <w:rFonts w:ascii="仿宋_GB2312" w:eastAsia="仿宋_GB2312" w:hAnsi="仿宋" w:cs="仿宋" w:hint="eastAsia"/>
          <w:color w:val="000000" w:themeColor="text1"/>
          <w:sz w:val="32"/>
          <w:szCs w:val="32"/>
        </w:rPr>
        <w:t>依法</w:t>
      </w:r>
      <w:r w:rsidRPr="00B8004B">
        <w:rPr>
          <w:rFonts w:ascii="仿宋_GB2312" w:eastAsia="仿宋_GB2312" w:hAnsi="仿宋" w:cs="仿宋" w:hint="eastAsia"/>
          <w:color w:val="000000" w:themeColor="text1"/>
          <w:sz w:val="32"/>
          <w:szCs w:val="32"/>
        </w:rPr>
        <w:t>判断各类交易模式和交易结构创新的合同效力，严格限制认定合同无效的范围。</w:t>
      </w:r>
      <w:r w:rsidR="001E6AEA" w:rsidRPr="00B8004B">
        <w:rPr>
          <w:rFonts w:ascii="仿宋_GB2312" w:eastAsia="仿宋_GB2312" w:hAnsi="仿宋" w:hint="eastAsia"/>
          <w:color w:val="000000" w:themeColor="text1"/>
          <w:sz w:val="32"/>
          <w:szCs w:val="32"/>
        </w:rPr>
        <w:t>健全商事合同纠纷非诉解决、速调速裁机制，快速解决商事争议。</w:t>
      </w:r>
    </w:p>
    <w:p w:rsidR="009B41CD" w:rsidRPr="0028295D" w:rsidRDefault="007303BD" w:rsidP="00851194">
      <w:pPr>
        <w:pBdr>
          <w:bottom w:val="none" w:sz="0" w:space="0" w:color="000000"/>
        </w:pBdr>
        <w:autoSpaceDN w:val="0"/>
        <w:spacing w:line="600" w:lineRule="exact"/>
        <w:ind w:firstLineChars="200" w:firstLine="643"/>
        <w:rPr>
          <w:rFonts w:ascii="仿宋_GB2312" w:eastAsia="仿宋_GB2312" w:hAnsi="仿宋" w:cs="仿宋"/>
          <w:color w:val="000000" w:themeColor="text1"/>
          <w:sz w:val="32"/>
          <w:szCs w:val="32"/>
        </w:rPr>
      </w:pPr>
      <w:r w:rsidRPr="00851194">
        <w:rPr>
          <w:rFonts w:ascii="仿宋_GB2312" w:eastAsia="仿宋_GB2312" w:hAnsi="仿宋" w:cs="仿宋" w:hint="eastAsia"/>
          <w:b/>
          <w:bCs/>
          <w:color w:val="000000" w:themeColor="text1"/>
          <w:sz w:val="32"/>
          <w:szCs w:val="32"/>
        </w:rPr>
        <w:t>提升办理破产质效</w:t>
      </w:r>
      <w:r w:rsidRPr="00851194">
        <w:rPr>
          <w:rFonts w:ascii="仿宋_GB2312" w:eastAsia="仿宋_GB2312" w:hAnsi="楷体" w:cs="楷体" w:hint="eastAsia"/>
          <w:b/>
          <w:color w:val="000000" w:themeColor="text1"/>
          <w:sz w:val="32"/>
          <w:szCs w:val="32"/>
        </w:rPr>
        <w:t>。</w:t>
      </w:r>
      <w:r w:rsidR="001E6AEA" w:rsidRPr="00B8004B">
        <w:rPr>
          <w:rFonts w:ascii="仿宋_GB2312" w:eastAsia="仿宋_GB2312" w:hAnsi="仿宋" w:hint="eastAsia"/>
          <w:color w:val="000000" w:themeColor="text1"/>
          <w:sz w:val="32"/>
          <w:szCs w:val="32"/>
        </w:rPr>
        <w:t>完善破产程序启动机制和破产企业识别机制，</w:t>
      </w:r>
      <w:r w:rsidRPr="00B8004B">
        <w:rPr>
          <w:rFonts w:ascii="仿宋_GB2312" w:eastAsia="仿宋_GB2312" w:hAnsi="仿宋" w:cs="仿宋" w:hint="eastAsia"/>
          <w:color w:val="000000" w:themeColor="text1"/>
          <w:sz w:val="32"/>
          <w:szCs w:val="32"/>
        </w:rPr>
        <w:t>加强破产审判专业队伍建设。</w:t>
      </w:r>
      <w:r w:rsidR="0028295D">
        <w:rPr>
          <w:rFonts w:ascii="仿宋_GB2312" w:eastAsia="仿宋_GB2312" w:hAnsi="仿宋" w:cs="仿宋" w:hint="eastAsia"/>
          <w:color w:val="000000" w:themeColor="text1"/>
          <w:sz w:val="32"/>
          <w:szCs w:val="32"/>
        </w:rPr>
        <w:t>完善管理人制度，动态调整管理人名册。推动破产审判繁简分流，对“无产可破”等简易破产案件和“执转破”案件设计简化审批程序，推动“简案快审”；对疑难破产案件创新审判方法，推动“繁案简审”。</w:t>
      </w:r>
      <w:r w:rsidRPr="00B8004B">
        <w:rPr>
          <w:rFonts w:ascii="仿宋_GB2312" w:eastAsia="仿宋_GB2312" w:hAnsi="仿宋" w:cs="仿宋" w:hint="eastAsia"/>
          <w:color w:val="000000" w:themeColor="text1"/>
          <w:sz w:val="32"/>
          <w:szCs w:val="32"/>
        </w:rPr>
        <w:t>推行重整案</w:t>
      </w:r>
      <w:r w:rsidRPr="00B8004B">
        <w:rPr>
          <w:rFonts w:ascii="仿宋_GB2312" w:eastAsia="仿宋_GB2312" w:hAnsi="仿宋" w:cs="仿宋" w:hint="eastAsia"/>
          <w:color w:val="000000" w:themeColor="text1"/>
          <w:sz w:val="32"/>
          <w:szCs w:val="32"/>
        </w:rPr>
        <w:lastRenderedPageBreak/>
        <w:t>件听证程序，对于债权债务关系复杂、债务规模较大，在审查重整申请时，根据需要组织听证。加强适用预重整制度建设，发挥破产重整、和解制度作用，促进危困企业再生。</w:t>
      </w:r>
    </w:p>
    <w:p w:rsidR="00DE1EA7" w:rsidRPr="004A444B" w:rsidRDefault="00851194" w:rsidP="004A444B">
      <w:pPr>
        <w:pBdr>
          <w:bottom w:val="none" w:sz="0" w:space="0" w:color="000000"/>
        </w:pBdr>
        <w:autoSpaceDN w:val="0"/>
        <w:spacing w:line="600" w:lineRule="exact"/>
        <w:ind w:firstLineChars="200" w:firstLine="640"/>
        <w:rPr>
          <w:rFonts w:ascii="楷体_GB2312" w:eastAsia="楷体_GB2312" w:hAnsi="仿宋" w:cs="仿宋"/>
          <w:color w:val="000000" w:themeColor="text1"/>
          <w:sz w:val="32"/>
          <w:szCs w:val="32"/>
        </w:rPr>
      </w:pPr>
      <w:r w:rsidRPr="004A444B">
        <w:rPr>
          <w:rFonts w:ascii="楷体_GB2312" w:eastAsia="楷体_GB2312" w:hAnsi="仿宋" w:cs="仿宋" w:hint="eastAsia"/>
          <w:color w:val="000000" w:themeColor="text1"/>
          <w:sz w:val="32"/>
          <w:szCs w:val="32"/>
        </w:rPr>
        <w:t>（十）</w:t>
      </w:r>
      <w:r w:rsidR="00573699" w:rsidRPr="004A444B">
        <w:rPr>
          <w:rFonts w:ascii="楷体_GB2312" w:eastAsia="楷体_GB2312" w:hAnsi="仿宋" w:cs="仿宋" w:hint="eastAsia"/>
          <w:color w:val="000000" w:themeColor="text1"/>
          <w:sz w:val="32"/>
          <w:szCs w:val="32"/>
        </w:rPr>
        <w:t>持续</w:t>
      </w:r>
      <w:r w:rsidR="004A444B">
        <w:rPr>
          <w:rFonts w:ascii="楷体_GB2312" w:eastAsia="楷体_GB2312" w:hAnsi="仿宋" w:cs="仿宋" w:hint="eastAsia"/>
          <w:color w:val="000000" w:themeColor="text1"/>
          <w:sz w:val="32"/>
          <w:szCs w:val="32"/>
        </w:rPr>
        <w:t>优化提升“</w:t>
      </w:r>
      <w:r w:rsidR="00904ACE" w:rsidRPr="004A444B">
        <w:rPr>
          <w:rFonts w:ascii="楷体_GB2312" w:eastAsia="楷体_GB2312" w:hAnsi="仿宋" w:cs="仿宋" w:hint="eastAsia"/>
          <w:color w:val="000000" w:themeColor="text1"/>
          <w:sz w:val="32"/>
          <w:szCs w:val="32"/>
        </w:rPr>
        <w:t>知识产权</w:t>
      </w:r>
      <w:r w:rsidR="00573699" w:rsidRPr="004A444B">
        <w:rPr>
          <w:rFonts w:ascii="楷体_GB2312" w:eastAsia="楷体_GB2312" w:hAnsi="仿宋" w:cs="仿宋" w:hint="eastAsia"/>
          <w:color w:val="000000" w:themeColor="text1"/>
          <w:sz w:val="32"/>
          <w:szCs w:val="32"/>
        </w:rPr>
        <w:t>创造、保护和运用</w:t>
      </w:r>
      <w:r w:rsidR="004A444B">
        <w:rPr>
          <w:rFonts w:ascii="楷体_GB2312" w:eastAsia="楷体_GB2312" w:hAnsi="仿宋" w:cs="仿宋" w:hint="eastAsia"/>
          <w:color w:val="000000" w:themeColor="text1"/>
          <w:sz w:val="32"/>
          <w:szCs w:val="32"/>
        </w:rPr>
        <w:t>”</w:t>
      </w:r>
    </w:p>
    <w:p w:rsidR="00904ACE" w:rsidRPr="000F53D1" w:rsidRDefault="007303BD" w:rsidP="004A444B">
      <w:pPr>
        <w:pBdr>
          <w:bottom w:val="none" w:sz="0" w:space="0" w:color="000000"/>
        </w:pBdr>
        <w:autoSpaceDN w:val="0"/>
        <w:spacing w:line="600" w:lineRule="exact"/>
        <w:ind w:firstLineChars="200" w:firstLine="643"/>
        <w:rPr>
          <w:rFonts w:ascii="仿宋_GB2312" w:eastAsia="仿宋_GB2312" w:hAnsi="仿宋" w:cs="仿宋"/>
          <w:bCs/>
          <w:color w:val="000000" w:themeColor="text1"/>
          <w:sz w:val="32"/>
          <w:szCs w:val="32"/>
        </w:rPr>
      </w:pPr>
      <w:r w:rsidRPr="004A444B">
        <w:rPr>
          <w:rFonts w:ascii="仿宋_GB2312" w:eastAsia="仿宋_GB2312" w:hAnsi="仿宋" w:cs="仿宋" w:hint="eastAsia"/>
          <w:b/>
          <w:bCs/>
          <w:color w:val="000000" w:themeColor="text1"/>
          <w:sz w:val="32"/>
          <w:szCs w:val="32"/>
        </w:rPr>
        <w:t>加强知识产权</w:t>
      </w:r>
      <w:r w:rsidR="00B16D58" w:rsidRPr="004A444B">
        <w:rPr>
          <w:rFonts w:ascii="仿宋_GB2312" w:eastAsia="仿宋_GB2312" w:hAnsi="仿宋" w:cs="仿宋" w:hint="eastAsia"/>
          <w:b/>
          <w:bCs/>
          <w:color w:val="000000" w:themeColor="text1"/>
          <w:sz w:val="32"/>
          <w:szCs w:val="32"/>
        </w:rPr>
        <w:t>创造、</w:t>
      </w:r>
      <w:r w:rsidRPr="004A444B">
        <w:rPr>
          <w:rFonts w:ascii="仿宋_GB2312" w:eastAsia="仿宋_GB2312" w:hAnsi="仿宋" w:cs="仿宋" w:hint="eastAsia"/>
          <w:b/>
          <w:bCs/>
          <w:color w:val="000000" w:themeColor="text1"/>
          <w:sz w:val="32"/>
          <w:szCs w:val="32"/>
        </w:rPr>
        <w:t>运用。</w:t>
      </w:r>
      <w:r w:rsidR="000F53D1">
        <w:rPr>
          <w:rFonts w:ascii="仿宋_GB2312" w:eastAsia="仿宋_GB2312" w:hAnsi="仿宋" w:cs="仿宋" w:hint="eastAsia"/>
          <w:bCs/>
          <w:color w:val="000000" w:themeColor="text1"/>
          <w:sz w:val="32"/>
          <w:szCs w:val="32"/>
        </w:rPr>
        <w:t>健全职务科技成果产权制度，开展赋予科研人员职务科技成果所有权或长期使用权试点。完善科技创新资源配置方式，强化企业创新主体地位，促进各类创新要素向企业集聚。</w:t>
      </w:r>
      <w:r w:rsidR="00904ACE" w:rsidRPr="00B8004B">
        <w:rPr>
          <w:rFonts w:ascii="仿宋_GB2312" w:eastAsia="仿宋_GB2312" w:hAnsi="微软雅黑" w:hint="eastAsia"/>
          <w:color w:val="000000" w:themeColor="text1"/>
          <w:sz w:val="32"/>
          <w:szCs w:val="32"/>
        </w:rPr>
        <w:t>实施知识产权质量提升工程，新增一批知识产权示范（优势）企业和园区，</w:t>
      </w:r>
      <w:r w:rsidR="004E081C" w:rsidRPr="00B8004B">
        <w:rPr>
          <w:rFonts w:ascii="仿宋_GB2312" w:eastAsia="仿宋_GB2312" w:hAnsi="微软雅黑" w:hint="eastAsia"/>
          <w:color w:val="000000" w:themeColor="text1"/>
          <w:sz w:val="32"/>
          <w:szCs w:val="32"/>
        </w:rPr>
        <w:t>提高专利创造的质量和数量，</w:t>
      </w:r>
      <w:r w:rsidRPr="00B8004B">
        <w:rPr>
          <w:rFonts w:ascii="仿宋_GB2312" w:eastAsia="仿宋_GB2312" w:hAnsi="仿宋" w:cs="仿宋" w:hint="eastAsia"/>
          <w:color w:val="000000" w:themeColor="text1"/>
          <w:sz w:val="32"/>
          <w:szCs w:val="32"/>
        </w:rPr>
        <w:t>提升企业知识产权运用能力。</w:t>
      </w:r>
    </w:p>
    <w:p w:rsidR="00100D11" w:rsidRPr="00B8004B" w:rsidRDefault="001567E2" w:rsidP="004A444B">
      <w:pPr>
        <w:pBdr>
          <w:bottom w:val="none" w:sz="0" w:space="0" w:color="000000"/>
        </w:pBdr>
        <w:autoSpaceDN w:val="0"/>
        <w:spacing w:line="600" w:lineRule="exact"/>
        <w:ind w:firstLineChars="200" w:firstLine="643"/>
        <w:rPr>
          <w:rFonts w:ascii="仿宋_GB2312" w:eastAsia="仿宋_GB2312" w:hAnsi="仿宋" w:cs="仿宋"/>
          <w:color w:val="000000" w:themeColor="text1"/>
          <w:sz w:val="32"/>
          <w:szCs w:val="32"/>
        </w:rPr>
      </w:pPr>
      <w:r w:rsidRPr="004A444B">
        <w:rPr>
          <w:rFonts w:ascii="仿宋_GB2312" w:eastAsia="仿宋_GB2312" w:hAnsi="仿宋" w:cs="仿宋" w:hint="eastAsia"/>
          <w:b/>
          <w:color w:val="000000" w:themeColor="text1"/>
          <w:sz w:val="32"/>
          <w:szCs w:val="32"/>
        </w:rPr>
        <w:t>加强知识产权保护</w:t>
      </w:r>
      <w:r w:rsidR="00553E29" w:rsidRPr="004A444B">
        <w:rPr>
          <w:rFonts w:ascii="仿宋_GB2312" w:eastAsia="仿宋_GB2312" w:hAnsi="仿宋" w:cs="仿宋" w:hint="eastAsia"/>
          <w:b/>
          <w:color w:val="000000" w:themeColor="text1"/>
          <w:sz w:val="32"/>
          <w:szCs w:val="32"/>
        </w:rPr>
        <w:t>。</w:t>
      </w:r>
      <w:r w:rsidR="000F53D1">
        <w:rPr>
          <w:rFonts w:ascii="仿宋_GB2312" w:eastAsia="仿宋_GB2312" w:hAnsi="仿宋" w:cs="仿宋" w:hint="eastAsia"/>
          <w:color w:val="000000" w:themeColor="text1"/>
          <w:sz w:val="32"/>
          <w:szCs w:val="32"/>
        </w:rPr>
        <w:t>建立知识产权保护的举报、投诉、维权、援助平台以及有关案件行政处理的快速通道，完善行政机关之间、行政机关与司法机关之间的案件移送和线索通报制度，</w:t>
      </w:r>
      <w:r w:rsidR="007303BD" w:rsidRPr="00B8004B">
        <w:rPr>
          <w:rFonts w:ascii="仿宋_GB2312" w:eastAsia="仿宋_GB2312" w:hAnsi="仿宋" w:cs="仿宋" w:hint="eastAsia"/>
          <w:color w:val="000000" w:themeColor="text1"/>
          <w:sz w:val="32"/>
          <w:szCs w:val="32"/>
        </w:rPr>
        <w:t>严厉打击侵犯专利、商标和地理标志</w:t>
      </w:r>
      <w:r w:rsidRPr="00B8004B">
        <w:rPr>
          <w:rFonts w:ascii="仿宋_GB2312" w:eastAsia="仿宋_GB2312" w:hAnsi="仿宋" w:cs="仿宋" w:hint="eastAsia"/>
          <w:color w:val="000000" w:themeColor="text1"/>
          <w:sz w:val="32"/>
          <w:szCs w:val="32"/>
        </w:rPr>
        <w:t>知识产权等</w:t>
      </w:r>
      <w:r w:rsidR="007303BD" w:rsidRPr="00B8004B">
        <w:rPr>
          <w:rFonts w:ascii="仿宋_GB2312" w:eastAsia="仿宋_GB2312" w:hAnsi="仿宋" w:cs="仿宋" w:hint="eastAsia"/>
          <w:color w:val="000000" w:themeColor="text1"/>
          <w:sz w:val="32"/>
          <w:szCs w:val="32"/>
        </w:rPr>
        <w:t>违法行为，切实维护权利人的合法权益。</w:t>
      </w:r>
      <w:r w:rsidR="000F53D1" w:rsidRPr="00B8004B">
        <w:rPr>
          <w:rFonts w:ascii="仿宋_GB2312" w:eastAsia="仿宋_GB2312" w:hAnsi="仿宋" w:cs="仿宋" w:hint="eastAsia"/>
          <w:color w:val="000000" w:themeColor="text1"/>
          <w:sz w:val="32"/>
          <w:szCs w:val="32"/>
        </w:rPr>
        <w:t>完善知识产权领域失信惩戒机制，加大对失信违法震慑力度。</w:t>
      </w:r>
      <w:r w:rsidR="000F53D1">
        <w:rPr>
          <w:rFonts w:ascii="仿宋_GB2312" w:eastAsia="仿宋_GB2312" w:hAnsi="仿宋" w:cs="仿宋" w:hint="eastAsia"/>
          <w:color w:val="000000" w:themeColor="text1"/>
          <w:sz w:val="32"/>
          <w:szCs w:val="32"/>
        </w:rPr>
        <w:t>强化知识产权保护技术支撑，利用人工智能、大数据、区块链等新技术，同规格源头追溯、实时监测、在线识别等手段强化知识产权保护。</w:t>
      </w:r>
    </w:p>
    <w:p w:rsidR="001556FE" w:rsidRPr="004A444B" w:rsidRDefault="004A444B" w:rsidP="004A444B">
      <w:pPr>
        <w:pBdr>
          <w:bottom w:val="none" w:sz="0" w:space="0" w:color="000000"/>
        </w:pBdr>
        <w:autoSpaceDN w:val="0"/>
        <w:spacing w:line="600" w:lineRule="exact"/>
        <w:ind w:firstLineChars="200" w:firstLine="640"/>
        <w:rPr>
          <w:rFonts w:ascii="楷体_GB2312" w:eastAsia="楷体_GB2312" w:hAnsi="仿宋" w:cs="仿宋"/>
          <w:color w:val="000000" w:themeColor="text1"/>
          <w:sz w:val="32"/>
          <w:szCs w:val="32"/>
        </w:rPr>
      </w:pPr>
      <w:r w:rsidRPr="004A444B">
        <w:rPr>
          <w:rFonts w:ascii="楷体_GB2312" w:eastAsia="楷体_GB2312" w:hAnsi="楷体" w:cs="楷体" w:hint="eastAsia"/>
          <w:color w:val="000000" w:themeColor="text1"/>
          <w:sz w:val="32"/>
          <w:szCs w:val="32"/>
        </w:rPr>
        <w:t>（十一）</w:t>
      </w:r>
      <w:r w:rsidR="0012460F" w:rsidRPr="004A444B">
        <w:rPr>
          <w:rFonts w:ascii="楷体_GB2312" w:eastAsia="楷体_GB2312" w:hAnsi="仿宋_GB2312" w:hint="eastAsia"/>
          <w:color w:val="000000" w:themeColor="text1"/>
          <w:sz w:val="32"/>
          <w:szCs w:val="32"/>
        </w:rPr>
        <w:t>持续</w:t>
      </w:r>
      <w:r w:rsidR="001556FE" w:rsidRPr="004A444B">
        <w:rPr>
          <w:rFonts w:ascii="楷体_GB2312" w:eastAsia="楷体_GB2312" w:hAnsi="仿宋_GB2312" w:hint="eastAsia"/>
          <w:color w:val="000000" w:themeColor="text1"/>
          <w:sz w:val="32"/>
          <w:szCs w:val="32"/>
        </w:rPr>
        <w:t>优化提升</w:t>
      </w:r>
      <w:r w:rsidR="00306935" w:rsidRPr="004A444B">
        <w:rPr>
          <w:rFonts w:ascii="楷体_GB2312" w:eastAsia="楷体_GB2312" w:hAnsi="仿宋_GB2312" w:hint="eastAsia"/>
          <w:color w:val="000000" w:themeColor="text1"/>
          <w:sz w:val="32"/>
          <w:szCs w:val="32"/>
        </w:rPr>
        <w:t>“</w:t>
      </w:r>
      <w:r w:rsidR="001556FE" w:rsidRPr="004A444B">
        <w:rPr>
          <w:rFonts w:ascii="楷体_GB2312" w:eastAsia="楷体_GB2312" w:hAnsi="仿宋_GB2312" w:hint="eastAsia"/>
          <w:color w:val="000000" w:themeColor="text1"/>
          <w:sz w:val="32"/>
          <w:szCs w:val="32"/>
        </w:rPr>
        <w:t>获得信贷</w:t>
      </w:r>
      <w:r w:rsidR="00306935" w:rsidRPr="004A444B">
        <w:rPr>
          <w:rFonts w:ascii="楷体_GB2312" w:eastAsia="楷体_GB2312" w:hAnsi="仿宋_GB2312" w:hint="eastAsia"/>
          <w:color w:val="000000" w:themeColor="text1"/>
          <w:sz w:val="32"/>
          <w:szCs w:val="32"/>
        </w:rPr>
        <w:t>”</w:t>
      </w:r>
      <w:r w:rsidR="00716D8F">
        <w:rPr>
          <w:rFonts w:ascii="楷体_GB2312" w:eastAsia="楷体_GB2312" w:hAnsi="仿宋_GB2312" w:hint="eastAsia"/>
          <w:color w:val="000000" w:themeColor="text1"/>
          <w:sz w:val="32"/>
          <w:szCs w:val="32"/>
        </w:rPr>
        <w:t>“招标投标”“政府采购”</w:t>
      </w:r>
    </w:p>
    <w:p w:rsidR="001556FE" w:rsidRPr="00B8004B" w:rsidRDefault="001D281A" w:rsidP="004A444B">
      <w:pPr>
        <w:pBdr>
          <w:bottom w:val="none" w:sz="0" w:space="0" w:color="000000"/>
        </w:pBdr>
        <w:autoSpaceDN w:val="0"/>
        <w:spacing w:line="600" w:lineRule="exact"/>
        <w:ind w:firstLineChars="200" w:firstLine="643"/>
        <w:rPr>
          <w:rFonts w:ascii="仿宋_GB2312" w:eastAsia="仿宋_GB2312" w:hAnsi="仿宋" w:cs="仿宋"/>
          <w:color w:val="000000" w:themeColor="text1"/>
          <w:sz w:val="32"/>
          <w:szCs w:val="32"/>
        </w:rPr>
      </w:pPr>
      <w:r w:rsidRPr="004A444B">
        <w:rPr>
          <w:rFonts w:ascii="仿宋_GB2312" w:eastAsia="仿宋_GB2312" w:hAnsi="仿宋" w:cs="仿宋" w:hint="eastAsia"/>
          <w:b/>
          <w:bCs/>
          <w:color w:val="000000" w:themeColor="text1"/>
          <w:sz w:val="32"/>
          <w:szCs w:val="32"/>
        </w:rPr>
        <w:t>提升融资便利度</w:t>
      </w:r>
      <w:r w:rsidR="001556FE" w:rsidRPr="004A444B">
        <w:rPr>
          <w:rFonts w:ascii="仿宋_GB2312" w:eastAsia="仿宋_GB2312" w:hAnsi="仿宋" w:cs="仿宋" w:hint="eastAsia"/>
          <w:b/>
          <w:bCs/>
          <w:color w:val="000000" w:themeColor="text1"/>
          <w:sz w:val="32"/>
          <w:szCs w:val="32"/>
        </w:rPr>
        <w:t>。</w:t>
      </w:r>
      <w:r w:rsidR="001556FE" w:rsidRPr="00B8004B">
        <w:rPr>
          <w:rFonts w:ascii="仿宋_GB2312" w:eastAsia="仿宋_GB2312" w:hAnsi="仿宋" w:cs="仿宋" w:hint="eastAsia"/>
          <w:color w:val="000000" w:themeColor="text1"/>
          <w:sz w:val="32"/>
          <w:szCs w:val="32"/>
        </w:rPr>
        <w:t>进一步优化银行贷款审批程序，压减小微企业从提出贷款申请到贷款发放的办理环节、办理时间和申请材</w:t>
      </w:r>
      <w:r w:rsidR="001556FE" w:rsidRPr="00B8004B">
        <w:rPr>
          <w:rFonts w:ascii="仿宋_GB2312" w:eastAsia="仿宋_GB2312" w:hAnsi="仿宋" w:cs="仿宋" w:hint="eastAsia"/>
          <w:color w:val="000000" w:themeColor="text1"/>
          <w:sz w:val="32"/>
          <w:szCs w:val="32"/>
        </w:rPr>
        <w:lastRenderedPageBreak/>
        <w:t>料。</w:t>
      </w:r>
      <w:r w:rsidR="00216B66" w:rsidRPr="00B8004B">
        <w:rPr>
          <w:rFonts w:ascii="仿宋_GB2312" w:eastAsia="仿宋_GB2312" w:hAnsi="仿宋" w:cs="仿宋" w:hint="eastAsia"/>
          <w:color w:val="000000" w:themeColor="text1"/>
          <w:sz w:val="32"/>
          <w:szCs w:val="32"/>
        </w:rPr>
        <w:t>扎实开展银企对接、企业走访等各项工作</w:t>
      </w:r>
      <w:r w:rsidR="001556FE" w:rsidRPr="00B8004B">
        <w:rPr>
          <w:rFonts w:ascii="仿宋_GB2312" w:eastAsia="仿宋_GB2312" w:hAnsi="仿宋" w:cs="仿宋" w:hint="eastAsia"/>
          <w:color w:val="000000" w:themeColor="text1"/>
          <w:sz w:val="32"/>
          <w:szCs w:val="32"/>
        </w:rPr>
        <w:t>，对小微企业开展上门融资服务对接。</w:t>
      </w:r>
      <w:r>
        <w:rPr>
          <w:rFonts w:ascii="仿宋_GB2312" w:eastAsia="仿宋_GB2312" w:hAnsi="仿宋" w:cs="仿宋" w:hint="eastAsia"/>
          <w:color w:val="000000" w:themeColor="text1"/>
          <w:sz w:val="32"/>
          <w:szCs w:val="32"/>
        </w:rPr>
        <w:t>依托</w:t>
      </w:r>
      <w:r w:rsidR="00416CB4">
        <w:rPr>
          <w:rFonts w:ascii="仿宋_GB2312" w:eastAsia="仿宋_GB2312" w:hAnsi="仿宋" w:cs="仿宋" w:hint="eastAsia"/>
          <w:color w:val="000000" w:themeColor="text1"/>
          <w:sz w:val="32"/>
          <w:szCs w:val="32"/>
        </w:rPr>
        <w:t>市</w:t>
      </w:r>
      <w:r>
        <w:rPr>
          <w:rFonts w:ascii="仿宋_GB2312" w:eastAsia="仿宋_GB2312" w:hAnsi="仿宋" w:cs="仿宋" w:hint="eastAsia"/>
          <w:color w:val="000000" w:themeColor="text1"/>
          <w:sz w:val="32"/>
          <w:szCs w:val="32"/>
        </w:rPr>
        <w:t>一体化</w:t>
      </w:r>
      <w:r w:rsidR="00416CB4">
        <w:rPr>
          <w:rFonts w:ascii="仿宋_GB2312" w:eastAsia="仿宋_GB2312" w:hAnsi="仿宋" w:cs="仿宋" w:hint="eastAsia"/>
          <w:color w:val="000000" w:themeColor="text1"/>
          <w:sz w:val="32"/>
          <w:szCs w:val="32"/>
        </w:rPr>
        <w:t>政务服务</w:t>
      </w:r>
      <w:r>
        <w:rPr>
          <w:rFonts w:ascii="仿宋_GB2312" w:eastAsia="仿宋_GB2312" w:hAnsi="仿宋" w:cs="仿宋" w:hint="eastAsia"/>
          <w:color w:val="000000" w:themeColor="text1"/>
          <w:sz w:val="32"/>
          <w:szCs w:val="32"/>
        </w:rPr>
        <w:t>平台，建设金融综合服务平台，充分发挥政务服务在银企对接中的桥梁纽带作用，突出金融政策集成、产品发布、项目对接、信用信息汇聚共享。</w:t>
      </w:r>
    </w:p>
    <w:p w:rsidR="001556FE" w:rsidRDefault="001556FE" w:rsidP="004A444B">
      <w:pPr>
        <w:pBdr>
          <w:bottom w:val="none" w:sz="0" w:space="0" w:color="000000"/>
        </w:pBdr>
        <w:autoSpaceDN w:val="0"/>
        <w:spacing w:line="600" w:lineRule="exact"/>
        <w:ind w:firstLineChars="200" w:firstLine="643"/>
        <w:rPr>
          <w:rFonts w:ascii="仿宋_GB2312" w:eastAsia="仿宋_GB2312" w:hAnsi="仿宋" w:cs="仿宋"/>
          <w:color w:val="000000" w:themeColor="text1"/>
          <w:sz w:val="32"/>
          <w:szCs w:val="32"/>
        </w:rPr>
      </w:pPr>
      <w:r w:rsidRPr="004A444B">
        <w:rPr>
          <w:rFonts w:ascii="仿宋_GB2312" w:eastAsia="仿宋_GB2312" w:hAnsi="仿宋" w:cs="仿宋" w:hint="eastAsia"/>
          <w:b/>
          <w:bCs/>
          <w:color w:val="000000" w:themeColor="text1"/>
          <w:sz w:val="32"/>
          <w:szCs w:val="32"/>
        </w:rPr>
        <w:t>降低融资成本。</w:t>
      </w:r>
      <w:r w:rsidR="00F55E52">
        <w:rPr>
          <w:rFonts w:ascii="仿宋_GB2312" w:eastAsia="仿宋_GB2312" w:hint="eastAsia"/>
          <w:color w:val="000000" w:themeColor="text1"/>
          <w:sz w:val="32"/>
          <w:szCs w:val="32"/>
        </w:rPr>
        <w:t>全</w:t>
      </w:r>
      <w:r w:rsidR="00216B66" w:rsidRPr="00B8004B">
        <w:rPr>
          <w:rFonts w:ascii="仿宋_GB2312" w:eastAsia="仿宋_GB2312" w:hint="eastAsia"/>
          <w:color w:val="000000" w:themeColor="text1"/>
          <w:sz w:val="32"/>
          <w:szCs w:val="32"/>
        </w:rPr>
        <w:t>力解决民营、小微企业融资难、融资贵、融资慢</w:t>
      </w:r>
      <w:r w:rsidR="00F55E52">
        <w:rPr>
          <w:rFonts w:ascii="仿宋_GB2312" w:eastAsia="仿宋_GB2312" w:hint="eastAsia"/>
          <w:color w:val="000000" w:themeColor="text1"/>
          <w:sz w:val="32"/>
          <w:szCs w:val="32"/>
        </w:rPr>
        <w:t>等</w:t>
      </w:r>
      <w:r w:rsidR="00216B66" w:rsidRPr="00B8004B">
        <w:rPr>
          <w:rFonts w:ascii="仿宋_GB2312" w:eastAsia="仿宋_GB2312" w:hint="eastAsia"/>
          <w:color w:val="000000" w:themeColor="text1"/>
          <w:sz w:val="32"/>
          <w:szCs w:val="32"/>
        </w:rPr>
        <w:t>问题</w:t>
      </w:r>
      <w:r w:rsidR="00F55E52">
        <w:rPr>
          <w:rFonts w:ascii="仿宋_GB2312" w:eastAsia="仿宋_GB2312" w:hint="eastAsia"/>
          <w:color w:val="000000" w:themeColor="text1"/>
          <w:sz w:val="32"/>
          <w:szCs w:val="32"/>
        </w:rPr>
        <w:t>，提升融资便利度</w:t>
      </w:r>
      <w:r w:rsidRPr="00B8004B">
        <w:rPr>
          <w:rFonts w:ascii="仿宋_GB2312" w:eastAsia="仿宋_GB2312" w:hint="eastAsia"/>
          <w:color w:val="000000" w:themeColor="text1"/>
          <w:sz w:val="32"/>
          <w:szCs w:val="32"/>
        </w:rPr>
        <w:t>。</w:t>
      </w:r>
      <w:r w:rsidR="00216B66" w:rsidRPr="00B8004B">
        <w:rPr>
          <w:rFonts w:ascii="仿宋_GB2312" w:eastAsia="仿宋_GB2312" w:hint="eastAsia"/>
          <w:color w:val="000000" w:themeColor="text1"/>
          <w:sz w:val="32"/>
          <w:szCs w:val="32"/>
        </w:rPr>
        <w:t>优化动产担保融资服务，鼓励引导商业银行支持中小企业以应收账款、生产设备、产品、车辆、知识产权等动产和权利进行担保融资。</w:t>
      </w:r>
      <w:r w:rsidRPr="00B8004B">
        <w:rPr>
          <w:rFonts w:ascii="仿宋_GB2312" w:eastAsia="仿宋_GB2312" w:hAnsi="微软雅黑" w:hint="eastAsia"/>
          <w:color w:val="000000" w:themeColor="text1"/>
          <w:sz w:val="32"/>
          <w:szCs w:val="32"/>
        </w:rPr>
        <w:t>完善对融资担保机构的风险补偿政策，加大财政扶持力度，提升融资担保能力。</w:t>
      </w:r>
      <w:r w:rsidR="00216B66" w:rsidRPr="00B8004B">
        <w:rPr>
          <w:rFonts w:ascii="仿宋_GB2312" w:eastAsia="仿宋_GB2312" w:hAnsi="微软雅黑" w:hint="eastAsia"/>
          <w:color w:val="000000" w:themeColor="text1"/>
          <w:sz w:val="32"/>
          <w:szCs w:val="32"/>
        </w:rPr>
        <w:t>有效发挥政策性融资担保机构作用，努力降低担保</w:t>
      </w:r>
      <w:r w:rsidRPr="00B8004B">
        <w:rPr>
          <w:rFonts w:ascii="仿宋_GB2312" w:eastAsia="仿宋_GB2312" w:hAnsi="微软雅黑" w:hint="eastAsia"/>
          <w:color w:val="000000" w:themeColor="text1"/>
          <w:sz w:val="32"/>
          <w:szCs w:val="32"/>
        </w:rPr>
        <w:t>费率。</w:t>
      </w:r>
      <w:r w:rsidRPr="00B8004B">
        <w:rPr>
          <w:rFonts w:ascii="仿宋_GB2312" w:eastAsia="仿宋_GB2312" w:hAnsi="仿宋" w:cs="仿宋" w:hint="eastAsia"/>
          <w:color w:val="000000" w:themeColor="text1"/>
          <w:sz w:val="32"/>
          <w:szCs w:val="32"/>
        </w:rPr>
        <w:t>开展降低融资收费专项清理，规范中小企业融资时强制要求办理的担保、保险、评估、公证等事项，减少融资过程中不必要的附加费用。</w:t>
      </w:r>
    </w:p>
    <w:p w:rsidR="000C6E8A" w:rsidRDefault="005E377C" w:rsidP="000C6E8A">
      <w:pPr>
        <w:pBdr>
          <w:bottom w:val="none" w:sz="0" w:space="0" w:color="000000"/>
        </w:pBdr>
        <w:autoSpaceDN w:val="0"/>
        <w:spacing w:line="600" w:lineRule="exact"/>
        <w:ind w:firstLineChars="200" w:firstLine="643"/>
        <w:rPr>
          <w:rFonts w:ascii="仿宋_GB2312" w:eastAsia="仿宋_GB2312" w:hAnsi="仿宋" w:cs="仿宋"/>
          <w:color w:val="000000" w:themeColor="text1"/>
          <w:sz w:val="32"/>
          <w:szCs w:val="32"/>
        </w:rPr>
      </w:pPr>
      <w:r w:rsidRPr="004F2A86">
        <w:rPr>
          <w:rFonts w:ascii="仿宋_GB2312" w:eastAsia="仿宋_GB2312" w:hAnsi="仿宋" w:cs="仿宋" w:hint="eastAsia"/>
          <w:b/>
          <w:color w:val="000000" w:themeColor="text1"/>
          <w:sz w:val="32"/>
          <w:szCs w:val="32"/>
        </w:rPr>
        <w:t>推进</w:t>
      </w:r>
      <w:r w:rsidR="00B4605C" w:rsidRPr="004F2A86">
        <w:rPr>
          <w:rFonts w:ascii="仿宋_GB2312" w:eastAsia="仿宋_GB2312" w:hAnsi="仿宋" w:cs="仿宋" w:hint="eastAsia"/>
          <w:b/>
          <w:color w:val="000000" w:themeColor="text1"/>
          <w:sz w:val="32"/>
          <w:szCs w:val="32"/>
        </w:rPr>
        <w:t>公共资源交易平台</w:t>
      </w:r>
      <w:r w:rsidRPr="004F2A86">
        <w:rPr>
          <w:rFonts w:ascii="仿宋_GB2312" w:eastAsia="仿宋_GB2312" w:hAnsi="仿宋" w:cs="仿宋" w:hint="eastAsia"/>
          <w:b/>
          <w:color w:val="000000" w:themeColor="text1"/>
          <w:sz w:val="32"/>
          <w:szCs w:val="32"/>
        </w:rPr>
        <w:t>建设</w:t>
      </w:r>
      <w:r w:rsidR="00B4605C" w:rsidRPr="004F2A86">
        <w:rPr>
          <w:rFonts w:ascii="仿宋_GB2312" w:eastAsia="仿宋_GB2312" w:hAnsi="仿宋" w:cs="仿宋" w:hint="eastAsia"/>
          <w:b/>
          <w:color w:val="000000" w:themeColor="text1"/>
          <w:sz w:val="32"/>
          <w:szCs w:val="32"/>
        </w:rPr>
        <w:t>。</w:t>
      </w:r>
      <w:r w:rsidR="008E42EF">
        <w:rPr>
          <w:rFonts w:ascii="仿宋_GB2312" w:eastAsia="仿宋_GB2312" w:hAnsi="仿宋" w:cs="仿宋" w:hint="eastAsia"/>
          <w:color w:val="000000" w:themeColor="text1"/>
          <w:sz w:val="32"/>
          <w:szCs w:val="32"/>
        </w:rPr>
        <w:t>依法保障各类市场主体平等参与政府采购和招标投标的权利，深入推进政府采购制度改革，完善招投标监督和信息公示制度。</w:t>
      </w:r>
      <w:r w:rsidR="00B4605C" w:rsidRPr="004F2A86">
        <w:rPr>
          <w:rFonts w:ascii="仿宋_GB2312" w:eastAsia="仿宋_GB2312" w:hAnsi="仿宋" w:cs="仿宋" w:hint="eastAsia"/>
          <w:bCs/>
          <w:color w:val="000000" w:themeColor="text1"/>
          <w:sz w:val="32"/>
          <w:szCs w:val="32"/>
        </w:rPr>
        <w:t>推进招标投标、政府采购等公共资源交易全程电子化，</w:t>
      </w:r>
      <w:r w:rsidR="00B4605C" w:rsidRPr="004F2A86">
        <w:rPr>
          <w:rFonts w:ascii="仿宋_GB2312" w:eastAsia="仿宋_GB2312" w:hAnsi="仿宋" w:cs="仿宋" w:hint="eastAsia"/>
          <w:color w:val="000000" w:themeColor="text1"/>
          <w:sz w:val="32"/>
          <w:szCs w:val="32"/>
        </w:rPr>
        <w:t>对公共资源交易服务实行进场登记、信息采集、场地预约、交易文件发布、开标、评标等流程全程网办。探索实行“不见面开标”，通过互联网远程实时开标评标，实现投标开标“零跑腿”。</w:t>
      </w:r>
    </w:p>
    <w:p w:rsidR="00B4605C" w:rsidRPr="000C6E8A" w:rsidRDefault="000C6E8A" w:rsidP="000C6E8A">
      <w:pPr>
        <w:pBdr>
          <w:bottom w:val="none" w:sz="0" w:space="0" w:color="000000"/>
        </w:pBdr>
        <w:autoSpaceDN w:val="0"/>
        <w:spacing w:line="600" w:lineRule="exact"/>
        <w:ind w:firstLineChars="200" w:firstLine="643"/>
        <w:rPr>
          <w:rFonts w:ascii="仿宋_GB2312" w:eastAsia="仿宋_GB2312"/>
          <w:color w:val="000000" w:themeColor="text1"/>
          <w:sz w:val="32"/>
          <w:szCs w:val="32"/>
        </w:rPr>
      </w:pPr>
      <w:r w:rsidRPr="00B4605C">
        <w:rPr>
          <w:rFonts w:ascii="仿宋_GB2312" w:eastAsia="仿宋_GB2312" w:hAnsi="仿宋" w:cs="仿宋" w:hint="eastAsia"/>
          <w:b/>
          <w:color w:val="000000" w:themeColor="text1"/>
          <w:sz w:val="32"/>
          <w:szCs w:val="32"/>
        </w:rPr>
        <w:t>降低公共资源交易成本。</w:t>
      </w:r>
      <w:r>
        <w:rPr>
          <w:rFonts w:ascii="仿宋_GB2312" w:eastAsia="仿宋_GB2312" w:hAnsi="仿宋" w:cs="仿宋" w:hint="eastAsia"/>
          <w:color w:val="000000" w:themeColor="text1"/>
          <w:sz w:val="32"/>
          <w:szCs w:val="32"/>
        </w:rPr>
        <w:t>在工程建设、政府采购等领域，探索以保险、保函等替代现金缴纳涉企保证金，减轻企业现金流压</w:t>
      </w:r>
      <w:r>
        <w:rPr>
          <w:rFonts w:ascii="仿宋_GB2312" w:eastAsia="仿宋_GB2312" w:hAnsi="仿宋" w:cs="仿宋" w:hint="eastAsia"/>
          <w:color w:val="000000" w:themeColor="text1"/>
          <w:sz w:val="32"/>
          <w:szCs w:val="32"/>
        </w:rPr>
        <w:lastRenderedPageBreak/>
        <w:t>力。</w:t>
      </w:r>
    </w:p>
    <w:p w:rsidR="004F2A86" w:rsidRDefault="0056364F" w:rsidP="008E42EF">
      <w:pPr>
        <w:pBdr>
          <w:bottom w:val="none" w:sz="0" w:space="0" w:color="000000"/>
        </w:pBdr>
        <w:autoSpaceDN w:val="0"/>
        <w:spacing w:line="600" w:lineRule="exact"/>
        <w:rPr>
          <w:rFonts w:ascii="仿宋_GB2312" w:eastAsia="仿宋_GB2312" w:hAnsi="仿宋" w:cs="仿宋"/>
          <w:b/>
          <w:bCs/>
          <w:color w:val="000000" w:themeColor="text1"/>
          <w:sz w:val="32"/>
          <w:szCs w:val="32"/>
        </w:rPr>
      </w:pPr>
      <w:r w:rsidRPr="0056364F">
        <w:rPr>
          <w:noProof/>
        </w:rPr>
        <w:pict>
          <v:shape id="_x0000_s2066" type="#_x0000_t202" style="position:absolute;left:0;text-align:left;margin-left:0;margin-top:21.5pt;width:449.7pt;height:38.55pt;z-index:251671552">
            <v:textbox style="mso-next-textbox:#_x0000_s2066">
              <w:txbxContent>
                <w:p w:rsidR="00E64579" w:rsidRPr="00E64579" w:rsidRDefault="00E64579" w:rsidP="00E64579">
                  <w:pPr>
                    <w:pBdr>
                      <w:bottom w:val="none" w:sz="0" w:space="0" w:color="000000"/>
                    </w:pBdr>
                    <w:autoSpaceDN w:val="0"/>
                    <w:spacing w:line="600" w:lineRule="exact"/>
                    <w:jc w:val="center"/>
                    <w:rPr>
                      <w:rFonts w:ascii="楷体_GB2312" w:eastAsia="楷体_GB2312" w:hAnsi="仿宋" w:cs="仿宋"/>
                      <w:bCs/>
                      <w:color w:val="000000" w:themeColor="text1"/>
                      <w:sz w:val="32"/>
                      <w:szCs w:val="32"/>
                    </w:rPr>
                  </w:pPr>
                  <w:r w:rsidRPr="00E64579">
                    <w:rPr>
                      <w:rFonts w:ascii="楷体_GB2312" w:eastAsia="楷体_GB2312" w:hAnsi="仿宋" w:cs="仿宋" w:hint="eastAsia"/>
                      <w:bCs/>
                      <w:color w:val="000000" w:themeColor="text1"/>
                      <w:sz w:val="32"/>
                      <w:szCs w:val="32"/>
                    </w:rPr>
                    <w:t>专栏7   建立统一规范的公共资源交易信用体系</w:t>
                  </w:r>
                </w:p>
                <w:p w:rsidR="00E64579" w:rsidRPr="00FD04B3" w:rsidRDefault="00E64579" w:rsidP="00E64579">
                  <w:pPr>
                    <w:pBdr>
                      <w:bottom w:val="none" w:sz="0" w:space="0" w:color="000000"/>
                    </w:pBdr>
                    <w:autoSpaceDN w:val="0"/>
                    <w:spacing w:line="600" w:lineRule="exact"/>
                    <w:ind w:firstLineChars="200" w:firstLine="643"/>
                    <w:rPr>
                      <w:rFonts w:ascii="仿宋_GB2312" w:eastAsia="仿宋_GB2312" w:hAnsi="仿宋" w:cs="仿宋"/>
                      <w:b/>
                      <w:bCs/>
                      <w:color w:val="000000" w:themeColor="text1"/>
                      <w:sz w:val="32"/>
                      <w:szCs w:val="32"/>
                    </w:rPr>
                  </w:pPr>
                </w:p>
              </w:txbxContent>
            </v:textbox>
            <w10:wrap type="square"/>
          </v:shape>
        </w:pict>
      </w:r>
      <w:r>
        <w:rPr>
          <w:rFonts w:ascii="仿宋_GB2312" w:eastAsia="仿宋_GB2312" w:hAnsi="仿宋" w:cs="仿宋"/>
          <w:b/>
          <w:bCs/>
          <w:noProof/>
          <w:color w:val="000000" w:themeColor="text1"/>
          <w:sz w:val="32"/>
          <w:szCs w:val="32"/>
        </w:rPr>
        <w:pict>
          <v:shape id="_x0000_s2067" type="#_x0000_t202" style="position:absolute;left:0;text-align:left;margin-left:0;margin-top:60.05pt;width:449.7pt;height:109.65pt;z-index:251672576">
            <v:textbox style="mso-next-textbox:#_x0000_s2067">
              <w:txbxContent>
                <w:p w:rsidR="00E64579" w:rsidRPr="008E42EF" w:rsidRDefault="00E64579" w:rsidP="008E42EF">
                  <w:pPr>
                    <w:pBdr>
                      <w:bottom w:val="none" w:sz="0" w:space="0" w:color="000000"/>
                    </w:pBdr>
                    <w:autoSpaceDN w:val="0"/>
                    <w:spacing w:line="500" w:lineRule="exact"/>
                    <w:ind w:firstLineChars="200" w:firstLine="560"/>
                    <w:rPr>
                      <w:rFonts w:ascii="仿宋_GB2312" w:eastAsia="仿宋_GB2312" w:hAnsi="仿宋" w:cs="仿宋"/>
                      <w:color w:val="000000" w:themeColor="text1"/>
                      <w:sz w:val="28"/>
                      <w:szCs w:val="28"/>
                    </w:rPr>
                  </w:pPr>
                  <w:r w:rsidRPr="00E64579">
                    <w:rPr>
                      <w:rFonts w:ascii="仿宋_GB2312" w:eastAsia="仿宋_GB2312" w:hAnsi="仿宋" w:cs="仿宋" w:hint="eastAsia"/>
                      <w:bCs/>
                      <w:color w:val="000000" w:themeColor="text1"/>
                      <w:sz w:val="28"/>
                      <w:szCs w:val="28"/>
                    </w:rPr>
                    <w:t>完善招标投标、政府采购等公共资源交易信用信息管理、共享、运用等制度，强化各类市场主体信用信息的公开和运用。</w:t>
                  </w:r>
                  <w:r w:rsidRPr="00E64579">
                    <w:rPr>
                      <w:rFonts w:ascii="仿宋_GB2312" w:eastAsia="仿宋_GB2312" w:hAnsi="仿宋" w:cs="仿宋" w:hint="eastAsia"/>
                      <w:color w:val="000000" w:themeColor="text1"/>
                      <w:sz w:val="28"/>
                      <w:szCs w:val="28"/>
                    </w:rPr>
                    <w:t>探索采用区块链技术和大数据分析，全面记录交易主体承诺兑现、履约、互评、第三方信用评价等全过程信用信息。</w:t>
                  </w:r>
                </w:p>
              </w:txbxContent>
            </v:textbox>
          </v:shape>
        </w:pict>
      </w:r>
    </w:p>
    <w:p w:rsidR="004F2A86" w:rsidRDefault="004F2A86" w:rsidP="00B4605C">
      <w:pPr>
        <w:pBdr>
          <w:bottom w:val="none" w:sz="0" w:space="0" w:color="000000"/>
        </w:pBdr>
        <w:autoSpaceDN w:val="0"/>
        <w:spacing w:line="600" w:lineRule="exact"/>
        <w:ind w:firstLineChars="200" w:firstLine="643"/>
        <w:rPr>
          <w:rFonts w:ascii="仿宋_GB2312" w:eastAsia="仿宋_GB2312" w:hAnsi="仿宋" w:cs="仿宋"/>
          <w:b/>
          <w:bCs/>
          <w:color w:val="000000" w:themeColor="text1"/>
          <w:sz w:val="32"/>
          <w:szCs w:val="32"/>
        </w:rPr>
      </w:pPr>
    </w:p>
    <w:p w:rsidR="004F2A86" w:rsidRDefault="004F2A86" w:rsidP="00B4605C">
      <w:pPr>
        <w:pBdr>
          <w:bottom w:val="none" w:sz="0" w:space="0" w:color="000000"/>
        </w:pBdr>
        <w:autoSpaceDN w:val="0"/>
        <w:spacing w:line="600" w:lineRule="exact"/>
        <w:ind w:firstLineChars="200" w:firstLine="643"/>
        <w:rPr>
          <w:rFonts w:ascii="仿宋_GB2312" w:eastAsia="仿宋_GB2312" w:hAnsi="仿宋" w:cs="仿宋"/>
          <w:b/>
          <w:bCs/>
          <w:color w:val="000000" w:themeColor="text1"/>
          <w:sz w:val="32"/>
          <w:szCs w:val="32"/>
        </w:rPr>
      </w:pPr>
    </w:p>
    <w:p w:rsidR="004F2A86" w:rsidRDefault="004F2A86" w:rsidP="00B4605C">
      <w:pPr>
        <w:pBdr>
          <w:bottom w:val="none" w:sz="0" w:space="0" w:color="000000"/>
        </w:pBdr>
        <w:autoSpaceDN w:val="0"/>
        <w:spacing w:line="600" w:lineRule="exact"/>
        <w:ind w:firstLineChars="200" w:firstLine="643"/>
        <w:rPr>
          <w:rFonts w:ascii="仿宋_GB2312" w:eastAsia="仿宋_GB2312" w:hAnsi="仿宋" w:cs="仿宋"/>
          <w:b/>
          <w:bCs/>
          <w:color w:val="000000" w:themeColor="text1"/>
          <w:sz w:val="32"/>
          <w:szCs w:val="32"/>
        </w:rPr>
      </w:pPr>
    </w:p>
    <w:p w:rsidR="00DA2922" w:rsidRPr="004A444B" w:rsidRDefault="004A444B" w:rsidP="004A444B">
      <w:pPr>
        <w:pBdr>
          <w:bottom w:val="none" w:sz="0" w:space="0" w:color="000000"/>
        </w:pBdr>
        <w:autoSpaceDN w:val="0"/>
        <w:spacing w:line="600" w:lineRule="exact"/>
        <w:ind w:firstLineChars="200" w:firstLine="640"/>
        <w:rPr>
          <w:rFonts w:ascii="楷体_GB2312" w:eastAsia="楷体_GB2312" w:hAnsi="仿宋" w:cs="仿宋"/>
          <w:color w:val="000000" w:themeColor="text1"/>
          <w:sz w:val="32"/>
          <w:szCs w:val="32"/>
        </w:rPr>
      </w:pPr>
      <w:r w:rsidRPr="004A444B">
        <w:rPr>
          <w:rFonts w:ascii="楷体_GB2312" w:eastAsia="楷体_GB2312" w:hAnsi="仿宋_GB2312" w:hint="eastAsia"/>
          <w:color w:val="000000" w:themeColor="text1"/>
          <w:sz w:val="32"/>
          <w:szCs w:val="32"/>
        </w:rPr>
        <w:t>（十二）</w:t>
      </w:r>
      <w:r w:rsidR="0012460F" w:rsidRPr="004A444B">
        <w:rPr>
          <w:rFonts w:ascii="楷体_GB2312" w:eastAsia="楷体_GB2312" w:hAnsi="仿宋_GB2312" w:hint="eastAsia"/>
          <w:color w:val="000000" w:themeColor="text1"/>
          <w:sz w:val="32"/>
          <w:szCs w:val="32"/>
        </w:rPr>
        <w:t>持续</w:t>
      </w:r>
      <w:r w:rsidR="00CC1B14" w:rsidRPr="004A444B">
        <w:rPr>
          <w:rFonts w:ascii="楷体_GB2312" w:eastAsia="楷体_GB2312" w:hAnsi="仿宋_GB2312" w:hint="eastAsia"/>
          <w:color w:val="000000" w:themeColor="text1"/>
          <w:sz w:val="32"/>
          <w:szCs w:val="32"/>
        </w:rPr>
        <w:t>优化提升</w:t>
      </w:r>
      <w:r w:rsidRPr="004A444B">
        <w:rPr>
          <w:rFonts w:ascii="楷体_GB2312" w:eastAsia="楷体_GB2312" w:hAnsi="仿宋_GB2312" w:hint="eastAsia"/>
          <w:color w:val="000000" w:themeColor="text1"/>
          <w:sz w:val="32"/>
          <w:szCs w:val="32"/>
        </w:rPr>
        <w:t>“</w:t>
      </w:r>
      <w:r w:rsidR="00CC1B14" w:rsidRPr="004A444B">
        <w:rPr>
          <w:rFonts w:ascii="楷体_GB2312" w:eastAsia="楷体_GB2312" w:hAnsi="仿宋_GB2312" w:hint="eastAsia"/>
          <w:color w:val="000000" w:themeColor="text1"/>
          <w:sz w:val="32"/>
          <w:szCs w:val="32"/>
        </w:rPr>
        <w:t>市场监管</w:t>
      </w:r>
      <w:r w:rsidRPr="004A444B">
        <w:rPr>
          <w:rFonts w:ascii="楷体_GB2312" w:eastAsia="楷体_GB2312" w:hAnsi="仿宋_GB2312" w:hint="eastAsia"/>
          <w:color w:val="000000" w:themeColor="text1"/>
          <w:sz w:val="32"/>
          <w:szCs w:val="32"/>
        </w:rPr>
        <w:t>”</w:t>
      </w:r>
      <w:r>
        <w:rPr>
          <w:rFonts w:ascii="楷体_GB2312" w:eastAsia="楷体_GB2312" w:hAnsi="仿宋_GB2312" w:hint="eastAsia"/>
          <w:color w:val="000000" w:themeColor="text1"/>
          <w:sz w:val="32"/>
          <w:szCs w:val="32"/>
        </w:rPr>
        <w:t>“劳动力市场监管”</w:t>
      </w:r>
    </w:p>
    <w:p w:rsidR="008330F5" w:rsidRPr="00B8004B" w:rsidRDefault="002E563D" w:rsidP="004A444B">
      <w:pPr>
        <w:pBdr>
          <w:bottom w:val="none" w:sz="0" w:space="0" w:color="000000"/>
        </w:pBdr>
        <w:autoSpaceDN w:val="0"/>
        <w:spacing w:line="600" w:lineRule="exact"/>
        <w:ind w:firstLineChars="200" w:firstLine="643"/>
        <w:rPr>
          <w:rFonts w:ascii="仿宋_GB2312" w:eastAsia="仿宋_GB2312" w:hAnsi="仿宋" w:cs="仿宋"/>
          <w:color w:val="000000" w:themeColor="text1"/>
          <w:sz w:val="32"/>
          <w:szCs w:val="32"/>
        </w:rPr>
      </w:pPr>
      <w:r w:rsidRPr="004A444B">
        <w:rPr>
          <w:rFonts w:ascii="仿宋_GB2312" w:eastAsia="仿宋_GB2312" w:hAnsi="微软雅黑" w:hint="eastAsia"/>
          <w:b/>
          <w:color w:val="000000" w:themeColor="text1"/>
          <w:sz w:val="32"/>
          <w:szCs w:val="32"/>
        </w:rPr>
        <w:t>严格执行</w:t>
      </w:r>
      <w:r w:rsidR="008330F5" w:rsidRPr="004A444B">
        <w:rPr>
          <w:rFonts w:ascii="仿宋_GB2312" w:eastAsia="仿宋_GB2312" w:hAnsi="微软雅黑" w:hint="eastAsia"/>
          <w:b/>
          <w:color w:val="000000" w:themeColor="text1"/>
          <w:sz w:val="32"/>
          <w:szCs w:val="32"/>
        </w:rPr>
        <w:t>负面清单制度。</w:t>
      </w:r>
      <w:r w:rsidR="008330F5" w:rsidRPr="00B8004B">
        <w:rPr>
          <w:rFonts w:ascii="仿宋_GB2312" w:eastAsia="仿宋_GB2312" w:hAnsi="微软雅黑" w:hint="eastAsia"/>
          <w:color w:val="000000" w:themeColor="text1"/>
          <w:sz w:val="32"/>
          <w:szCs w:val="32"/>
        </w:rPr>
        <w:t>严格落实</w:t>
      </w:r>
      <w:r w:rsidR="00907593">
        <w:rPr>
          <w:rFonts w:ascii="仿宋_GB2312" w:eastAsia="仿宋_GB2312" w:hAnsi="微软雅黑" w:hint="eastAsia"/>
          <w:color w:val="000000" w:themeColor="text1"/>
          <w:sz w:val="32"/>
          <w:szCs w:val="32"/>
        </w:rPr>
        <w:t>国家市场准入负面清单</w:t>
      </w:r>
      <w:r w:rsidR="008330F5" w:rsidRPr="00B8004B">
        <w:rPr>
          <w:rFonts w:ascii="仿宋_GB2312" w:eastAsia="仿宋_GB2312" w:hAnsi="微软雅黑" w:hint="eastAsia"/>
          <w:color w:val="000000" w:themeColor="text1"/>
          <w:sz w:val="32"/>
          <w:szCs w:val="32"/>
        </w:rPr>
        <w:t>，</w:t>
      </w:r>
      <w:r w:rsidR="008330F5" w:rsidRPr="00B8004B">
        <w:rPr>
          <w:rFonts w:ascii="仿宋_GB2312" w:eastAsia="仿宋_GB2312" w:hAnsi="仿宋" w:cs="仿宋" w:hint="eastAsia"/>
          <w:color w:val="000000" w:themeColor="text1"/>
          <w:sz w:val="32"/>
          <w:szCs w:val="32"/>
        </w:rPr>
        <w:t>清单以外的领域各类市场主体均可依法平等进入。</w:t>
      </w:r>
      <w:r w:rsidR="008330F5" w:rsidRPr="00B8004B">
        <w:rPr>
          <w:rFonts w:ascii="仿宋_GB2312" w:eastAsia="仿宋_GB2312" w:hAnsi="微软雅黑" w:hint="eastAsia"/>
          <w:color w:val="000000" w:themeColor="text1"/>
          <w:sz w:val="32"/>
          <w:szCs w:val="32"/>
        </w:rPr>
        <w:t>建立第三方评估机制，对市场准入负面清单</w:t>
      </w:r>
      <w:r w:rsidR="00907593">
        <w:rPr>
          <w:rFonts w:ascii="仿宋_GB2312" w:eastAsia="仿宋_GB2312" w:hAnsi="微软雅黑" w:hint="eastAsia"/>
          <w:color w:val="000000" w:themeColor="text1"/>
          <w:sz w:val="32"/>
          <w:szCs w:val="32"/>
        </w:rPr>
        <w:t>落实</w:t>
      </w:r>
      <w:r w:rsidR="008330F5" w:rsidRPr="00B8004B">
        <w:rPr>
          <w:rFonts w:ascii="仿宋_GB2312" w:eastAsia="仿宋_GB2312" w:hAnsi="微软雅黑" w:hint="eastAsia"/>
          <w:color w:val="000000" w:themeColor="text1"/>
          <w:sz w:val="32"/>
          <w:szCs w:val="32"/>
        </w:rPr>
        <w:t>情况开展评估</w:t>
      </w:r>
      <w:r w:rsidR="00F55E52">
        <w:rPr>
          <w:rFonts w:ascii="仿宋_GB2312" w:eastAsia="仿宋_GB2312" w:hAnsi="微软雅黑" w:hint="eastAsia"/>
          <w:color w:val="000000" w:themeColor="text1"/>
          <w:sz w:val="32"/>
          <w:szCs w:val="32"/>
        </w:rPr>
        <w:t>。</w:t>
      </w:r>
      <w:r w:rsidR="008330F5" w:rsidRPr="00B8004B">
        <w:rPr>
          <w:rFonts w:ascii="仿宋_GB2312" w:eastAsia="仿宋_GB2312" w:hAnsi="微软雅黑" w:hint="eastAsia"/>
          <w:color w:val="000000" w:themeColor="text1"/>
          <w:sz w:val="32"/>
          <w:szCs w:val="32"/>
        </w:rPr>
        <w:t>建立</w:t>
      </w:r>
      <w:r w:rsidR="00907593">
        <w:rPr>
          <w:rFonts w:ascii="仿宋_GB2312" w:eastAsia="仿宋_GB2312" w:hAnsi="微软雅黑" w:hint="eastAsia"/>
          <w:color w:val="000000" w:themeColor="text1"/>
          <w:sz w:val="32"/>
          <w:szCs w:val="32"/>
        </w:rPr>
        <w:t>完善清单信息公开机制，加大宣传解读，提高清单知晓度</w:t>
      </w:r>
      <w:r w:rsidR="008330F5" w:rsidRPr="00B8004B">
        <w:rPr>
          <w:rFonts w:ascii="仿宋_GB2312" w:eastAsia="仿宋_GB2312" w:hAnsi="微软雅黑" w:hint="eastAsia"/>
          <w:color w:val="000000" w:themeColor="text1"/>
          <w:sz w:val="32"/>
          <w:szCs w:val="32"/>
        </w:rPr>
        <w:t>。完善与市场准入负面清单制度相适应的</w:t>
      </w:r>
      <w:r w:rsidR="00907593">
        <w:rPr>
          <w:rFonts w:ascii="仿宋_GB2312" w:eastAsia="仿宋_GB2312" w:hAnsi="微软雅黑" w:hint="eastAsia"/>
          <w:color w:val="000000" w:themeColor="text1"/>
          <w:sz w:val="32"/>
          <w:szCs w:val="32"/>
        </w:rPr>
        <w:t>审批机制、</w:t>
      </w:r>
      <w:r w:rsidR="008330F5" w:rsidRPr="00B8004B">
        <w:rPr>
          <w:rFonts w:ascii="仿宋_GB2312" w:eastAsia="仿宋_GB2312" w:hAnsi="微软雅黑" w:hint="eastAsia"/>
          <w:color w:val="000000" w:themeColor="text1"/>
          <w:sz w:val="32"/>
          <w:szCs w:val="32"/>
        </w:rPr>
        <w:t>事中事后监管机制</w:t>
      </w:r>
      <w:r w:rsidR="00907593">
        <w:rPr>
          <w:rFonts w:ascii="仿宋_GB2312" w:eastAsia="仿宋_GB2312" w:hAnsi="微软雅黑" w:hint="eastAsia"/>
          <w:color w:val="000000" w:themeColor="text1"/>
          <w:sz w:val="32"/>
          <w:szCs w:val="32"/>
        </w:rPr>
        <w:t>等制度</w:t>
      </w:r>
      <w:r w:rsidR="008330F5" w:rsidRPr="00B8004B">
        <w:rPr>
          <w:rFonts w:ascii="仿宋_GB2312" w:eastAsia="仿宋_GB2312" w:hAnsi="微软雅黑" w:hint="eastAsia"/>
          <w:color w:val="000000" w:themeColor="text1"/>
          <w:sz w:val="32"/>
          <w:szCs w:val="32"/>
        </w:rPr>
        <w:t>，深入推进市场准入制度系统集成。</w:t>
      </w:r>
    </w:p>
    <w:p w:rsidR="00763838" w:rsidRPr="009A53C6" w:rsidRDefault="00096A94" w:rsidP="004A444B">
      <w:pPr>
        <w:pBdr>
          <w:bottom w:val="none" w:sz="0" w:space="0" w:color="000000"/>
        </w:pBdr>
        <w:autoSpaceDN w:val="0"/>
        <w:spacing w:line="600" w:lineRule="exact"/>
        <w:ind w:firstLineChars="200" w:firstLine="643"/>
        <w:rPr>
          <w:rFonts w:ascii="仿宋_GB2312" w:eastAsia="仿宋_GB2312" w:hAnsi="仿宋" w:cs="仿宋"/>
          <w:bCs/>
          <w:color w:val="000000" w:themeColor="text1"/>
          <w:sz w:val="32"/>
          <w:szCs w:val="32"/>
        </w:rPr>
      </w:pPr>
      <w:r w:rsidRPr="004A444B">
        <w:rPr>
          <w:rFonts w:ascii="仿宋_GB2312" w:eastAsia="仿宋_GB2312" w:hAnsi="仿宋" w:cs="仿宋" w:hint="eastAsia"/>
          <w:b/>
          <w:bCs/>
          <w:color w:val="000000" w:themeColor="text1"/>
          <w:sz w:val="32"/>
          <w:szCs w:val="32"/>
        </w:rPr>
        <w:t>全面推行“双随机、一公开”监管模式。</w:t>
      </w:r>
      <w:r w:rsidR="001567E2" w:rsidRPr="00B8004B">
        <w:rPr>
          <w:rFonts w:ascii="仿宋_GB2312" w:eastAsia="仿宋_GB2312" w:hAnsi="仿宋" w:cs="仿宋" w:hint="eastAsia"/>
          <w:bCs/>
          <w:color w:val="000000" w:themeColor="text1"/>
          <w:sz w:val="32"/>
          <w:szCs w:val="32"/>
        </w:rPr>
        <w:t>将“双随机、一公开”作为市场监管的基本手段和方式，</w:t>
      </w:r>
      <w:r w:rsidR="009A53C6">
        <w:rPr>
          <w:rFonts w:ascii="仿宋_GB2312" w:eastAsia="仿宋_GB2312" w:hAnsi="仿宋" w:cs="仿宋" w:hint="eastAsia"/>
          <w:bCs/>
          <w:color w:val="000000" w:themeColor="text1"/>
          <w:sz w:val="32"/>
          <w:szCs w:val="32"/>
        </w:rPr>
        <w:t>制定完善联合抽查事项清单，</w:t>
      </w:r>
      <w:r w:rsidR="001567E2" w:rsidRPr="00B8004B">
        <w:rPr>
          <w:rFonts w:ascii="仿宋_GB2312" w:eastAsia="仿宋_GB2312" w:hAnsi="仿宋" w:cs="仿宋" w:hint="eastAsia"/>
          <w:bCs/>
          <w:color w:val="000000" w:themeColor="text1"/>
          <w:sz w:val="32"/>
          <w:szCs w:val="32"/>
        </w:rPr>
        <w:t>积极推进统一的监管平台建设</w:t>
      </w:r>
      <w:r w:rsidR="00763838" w:rsidRPr="00B8004B">
        <w:rPr>
          <w:rFonts w:ascii="仿宋_GB2312" w:eastAsia="仿宋_GB2312" w:hAnsi="仿宋" w:cs="仿宋" w:hint="eastAsia"/>
          <w:bCs/>
          <w:color w:val="000000" w:themeColor="text1"/>
          <w:sz w:val="32"/>
          <w:szCs w:val="32"/>
        </w:rPr>
        <w:t>。</w:t>
      </w:r>
      <w:r w:rsidRPr="00B8004B">
        <w:rPr>
          <w:rFonts w:ascii="仿宋_GB2312" w:eastAsia="仿宋_GB2312" w:hAnsi="仿宋" w:cs="仿宋" w:hint="eastAsia"/>
          <w:color w:val="000000" w:themeColor="text1"/>
          <w:sz w:val="32"/>
          <w:szCs w:val="32"/>
        </w:rPr>
        <w:t>建立健全抽查结果部门间共享交换和互认互用机制，强化协同监管、联合抽查，推动将更多领域、更多事项纳入部门联合抽查范围，实现“进一次门、查多项事”。</w:t>
      </w:r>
    </w:p>
    <w:p w:rsidR="009D6896" w:rsidRPr="00B8004B" w:rsidRDefault="0043454B" w:rsidP="004A444B">
      <w:pPr>
        <w:pBdr>
          <w:bottom w:val="none" w:sz="0" w:space="0" w:color="000000"/>
        </w:pBdr>
        <w:autoSpaceDN w:val="0"/>
        <w:spacing w:line="600" w:lineRule="exact"/>
        <w:ind w:firstLineChars="200" w:firstLine="643"/>
        <w:rPr>
          <w:rFonts w:ascii="仿宋_GB2312" w:eastAsia="仿宋_GB2312" w:hAnsi="仿宋" w:cs="仿宋"/>
          <w:bCs/>
          <w:color w:val="000000" w:themeColor="text1"/>
          <w:sz w:val="32"/>
          <w:szCs w:val="32"/>
        </w:rPr>
      </w:pPr>
      <w:r w:rsidRPr="004A444B">
        <w:rPr>
          <w:rFonts w:ascii="仿宋_GB2312" w:eastAsia="仿宋_GB2312" w:hAnsi="仿宋" w:cs="仿宋" w:hint="eastAsia"/>
          <w:b/>
          <w:bCs/>
          <w:color w:val="000000" w:themeColor="text1"/>
          <w:sz w:val="32"/>
          <w:szCs w:val="32"/>
        </w:rPr>
        <w:t>构建</w:t>
      </w:r>
      <w:r w:rsidR="00096A94" w:rsidRPr="004A444B">
        <w:rPr>
          <w:rFonts w:ascii="仿宋_GB2312" w:eastAsia="仿宋_GB2312" w:hAnsi="仿宋" w:cs="仿宋" w:hint="eastAsia"/>
          <w:b/>
          <w:bCs/>
          <w:color w:val="000000" w:themeColor="text1"/>
          <w:sz w:val="32"/>
          <w:szCs w:val="32"/>
        </w:rPr>
        <w:t>以信用为基础的新型监管机制。</w:t>
      </w:r>
      <w:r w:rsidR="00870E7C" w:rsidRPr="00B8004B">
        <w:rPr>
          <w:rFonts w:ascii="仿宋_GB2312" w:eastAsia="仿宋_GB2312" w:hAnsi="微软雅黑" w:hint="eastAsia"/>
          <w:color w:val="000000" w:themeColor="text1"/>
          <w:sz w:val="32"/>
          <w:szCs w:val="32"/>
        </w:rPr>
        <w:t>推行信用分级分类监管，</w:t>
      </w:r>
      <w:r w:rsidR="00A469F3">
        <w:rPr>
          <w:rFonts w:ascii="仿宋_GB2312" w:eastAsia="仿宋_GB2312" w:hAnsi="微软雅黑" w:hint="eastAsia"/>
          <w:color w:val="000000" w:themeColor="text1"/>
          <w:sz w:val="32"/>
          <w:szCs w:val="32"/>
        </w:rPr>
        <w:lastRenderedPageBreak/>
        <w:t>根据企业信用风险状况采取差异化措施，</w:t>
      </w:r>
      <w:r w:rsidR="00870E7C" w:rsidRPr="00B8004B">
        <w:rPr>
          <w:rFonts w:ascii="仿宋_GB2312" w:eastAsia="仿宋_GB2312" w:hAnsi="微软雅黑" w:hint="eastAsia"/>
          <w:color w:val="000000" w:themeColor="text1"/>
          <w:sz w:val="32"/>
          <w:szCs w:val="32"/>
        </w:rPr>
        <w:t>对信用较好、风险较低的市场主体，合理降低抽查比例和频次</w:t>
      </w:r>
      <w:r w:rsidR="00CA3596" w:rsidRPr="00B8004B">
        <w:rPr>
          <w:rFonts w:ascii="仿宋_GB2312" w:eastAsia="仿宋_GB2312" w:hAnsi="微软雅黑" w:hint="eastAsia"/>
          <w:color w:val="000000" w:themeColor="text1"/>
          <w:sz w:val="32"/>
          <w:szCs w:val="32"/>
        </w:rPr>
        <w:t>。</w:t>
      </w:r>
      <w:r w:rsidR="00763838" w:rsidRPr="00B8004B">
        <w:rPr>
          <w:rFonts w:ascii="仿宋_GB2312" w:eastAsia="仿宋_GB2312" w:hAnsi="仿宋" w:cs="仿宋" w:hint="eastAsia"/>
          <w:bCs/>
          <w:color w:val="000000" w:themeColor="text1"/>
          <w:sz w:val="32"/>
          <w:szCs w:val="32"/>
        </w:rPr>
        <w:t>建立健全信用承诺制度，探索开展经营者准入前诚信教育，积极拓展信用报告应用</w:t>
      </w:r>
      <w:r w:rsidR="00F55E52">
        <w:rPr>
          <w:rFonts w:ascii="仿宋_GB2312" w:eastAsia="仿宋_GB2312" w:hAnsi="仿宋" w:cs="仿宋" w:hint="eastAsia"/>
          <w:bCs/>
          <w:color w:val="000000" w:themeColor="text1"/>
          <w:sz w:val="32"/>
          <w:szCs w:val="32"/>
        </w:rPr>
        <w:t>。</w:t>
      </w:r>
      <w:r w:rsidR="00763838" w:rsidRPr="00B8004B">
        <w:rPr>
          <w:rFonts w:ascii="仿宋_GB2312" w:eastAsia="仿宋_GB2312" w:hAnsi="仿宋" w:cs="仿宋" w:hint="eastAsia"/>
          <w:bCs/>
          <w:color w:val="000000" w:themeColor="text1"/>
          <w:sz w:val="32"/>
          <w:szCs w:val="32"/>
        </w:rPr>
        <w:t>全面建立市场主体信用记录，建立健全信用信息注册机制。</w:t>
      </w:r>
    </w:p>
    <w:p w:rsidR="00763838" w:rsidRPr="00B8004B" w:rsidRDefault="00763838" w:rsidP="004A444B">
      <w:pPr>
        <w:pBdr>
          <w:bottom w:val="none" w:sz="0" w:space="0" w:color="000000"/>
        </w:pBdr>
        <w:autoSpaceDN w:val="0"/>
        <w:spacing w:line="600" w:lineRule="exact"/>
        <w:ind w:firstLineChars="200" w:firstLine="643"/>
        <w:rPr>
          <w:rFonts w:ascii="仿宋_GB2312" w:eastAsia="仿宋_GB2312" w:hAnsi="仿宋" w:cs="仿宋"/>
          <w:color w:val="000000" w:themeColor="text1"/>
          <w:sz w:val="32"/>
          <w:szCs w:val="32"/>
        </w:rPr>
      </w:pPr>
      <w:r w:rsidRPr="004A444B">
        <w:rPr>
          <w:rFonts w:ascii="仿宋_GB2312" w:eastAsia="仿宋_GB2312" w:hAnsi="仿宋" w:cs="仿宋" w:hint="eastAsia"/>
          <w:b/>
          <w:color w:val="000000" w:themeColor="text1"/>
          <w:sz w:val="32"/>
          <w:szCs w:val="32"/>
        </w:rPr>
        <w:t>实施“互联网+</w:t>
      </w:r>
      <w:r w:rsidR="00A469F3" w:rsidRPr="004A444B">
        <w:rPr>
          <w:rFonts w:ascii="仿宋_GB2312" w:eastAsia="仿宋_GB2312" w:hAnsi="仿宋" w:cs="仿宋" w:hint="eastAsia"/>
          <w:b/>
          <w:color w:val="000000" w:themeColor="text1"/>
          <w:sz w:val="32"/>
          <w:szCs w:val="32"/>
        </w:rPr>
        <w:t>监管”及智慧</w:t>
      </w:r>
      <w:r w:rsidRPr="004A444B">
        <w:rPr>
          <w:rFonts w:ascii="仿宋_GB2312" w:eastAsia="仿宋_GB2312" w:hAnsi="仿宋" w:cs="仿宋" w:hint="eastAsia"/>
          <w:b/>
          <w:color w:val="000000" w:themeColor="text1"/>
          <w:sz w:val="32"/>
          <w:szCs w:val="32"/>
        </w:rPr>
        <w:t>监管。</w:t>
      </w:r>
      <w:r w:rsidRPr="00B8004B">
        <w:rPr>
          <w:rFonts w:ascii="仿宋_GB2312" w:eastAsia="仿宋_GB2312" w:hAnsi="仿宋" w:cs="仿宋" w:hint="eastAsia"/>
          <w:color w:val="000000" w:themeColor="text1"/>
          <w:sz w:val="32"/>
          <w:szCs w:val="32"/>
        </w:rPr>
        <w:t>推动各部门监管业务系统互联互通，加强监管信息归集共享和应用。</w:t>
      </w:r>
      <w:r w:rsidR="00A469F3">
        <w:rPr>
          <w:rFonts w:ascii="仿宋_GB2312" w:eastAsia="仿宋_GB2312" w:hAnsi="仿宋" w:cs="仿宋" w:hint="eastAsia"/>
          <w:color w:val="000000" w:themeColor="text1"/>
          <w:sz w:val="32"/>
          <w:szCs w:val="32"/>
        </w:rPr>
        <w:t>建立风险预警研判工作机制，构建风险指数分析指标体系和算法模型，挖掘企业登记注册、行政处罚、司法执行、投诉举报、关联关系、社会舆情等信息</w:t>
      </w:r>
      <w:r w:rsidR="00F476B2">
        <w:rPr>
          <w:rFonts w:ascii="仿宋_GB2312" w:eastAsia="仿宋_GB2312" w:hAnsi="仿宋" w:cs="仿宋" w:hint="eastAsia"/>
          <w:color w:val="000000" w:themeColor="text1"/>
          <w:sz w:val="32"/>
          <w:szCs w:val="32"/>
        </w:rPr>
        <w:t>。</w:t>
      </w:r>
      <w:r w:rsidRPr="00B8004B">
        <w:rPr>
          <w:rFonts w:ascii="仿宋_GB2312" w:eastAsia="仿宋_GB2312" w:hAnsi="仿宋" w:cs="仿宋" w:hint="eastAsia"/>
          <w:color w:val="000000" w:themeColor="text1"/>
          <w:sz w:val="32"/>
          <w:szCs w:val="32"/>
        </w:rPr>
        <w:t>依托互联网、大数据</w:t>
      </w:r>
      <w:r w:rsidR="00124258">
        <w:rPr>
          <w:rFonts w:ascii="仿宋_GB2312" w:eastAsia="仿宋_GB2312" w:hAnsi="仿宋" w:cs="仿宋" w:hint="eastAsia"/>
          <w:color w:val="000000" w:themeColor="text1"/>
          <w:sz w:val="32"/>
          <w:szCs w:val="32"/>
        </w:rPr>
        <w:t>、物联网、云计算、人工智能、区块链等新技术推动监管创新，努力做到</w:t>
      </w:r>
      <w:r w:rsidRPr="00B8004B">
        <w:rPr>
          <w:rFonts w:ascii="仿宋_GB2312" w:eastAsia="仿宋_GB2312" w:hAnsi="仿宋" w:cs="仿宋" w:hint="eastAsia"/>
          <w:color w:val="000000" w:themeColor="text1"/>
          <w:sz w:val="32"/>
          <w:szCs w:val="32"/>
        </w:rPr>
        <w:t>监管效能最大化、监管成本最优化、对市场主体干扰最小化。</w:t>
      </w:r>
    </w:p>
    <w:p w:rsidR="003E3898" w:rsidRPr="003513E1" w:rsidRDefault="00416CB4" w:rsidP="004A444B">
      <w:pPr>
        <w:pBdr>
          <w:bottom w:val="none" w:sz="0" w:space="0" w:color="000000"/>
        </w:pBdr>
        <w:autoSpaceDN w:val="0"/>
        <w:spacing w:line="600" w:lineRule="exact"/>
        <w:ind w:firstLineChars="200" w:firstLine="643"/>
        <w:rPr>
          <w:rFonts w:ascii="仿宋_GB2312" w:eastAsia="仿宋_GB2312" w:hAnsi="仿宋" w:cs="仿宋"/>
          <w:bCs/>
          <w:color w:val="000000" w:themeColor="text1"/>
          <w:sz w:val="32"/>
          <w:szCs w:val="32"/>
        </w:rPr>
      </w:pPr>
      <w:r w:rsidRPr="004A444B">
        <w:rPr>
          <w:rFonts w:ascii="仿宋_GB2312" w:eastAsia="仿宋_GB2312" w:hAnsi="仿宋" w:cs="仿宋" w:hint="eastAsia"/>
          <w:b/>
          <w:bCs/>
          <w:color w:val="000000" w:themeColor="text1"/>
          <w:sz w:val="32"/>
          <w:szCs w:val="32"/>
        </w:rPr>
        <w:t>实施</w:t>
      </w:r>
      <w:r w:rsidR="00096A94" w:rsidRPr="004A444B">
        <w:rPr>
          <w:rFonts w:ascii="仿宋_GB2312" w:eastAsia="仿宋_GB2312" w:hAnsi="仿宋" w:cs="仿宋" w:hint="eastAsia"/>
          <w:b/>
          <w:bCs/>
          <w:color w:val="000000" w:themeColor="text1"/>
          <w:sz w:val="32"/>
          <w:szCs w:val="32"/>
        </w:rPr>
        <w:t>包容审慎监管。</w:t>
      </w:r>
      <w:r w:rsidR="00194E85" w:rsidRPr="00B8004B">
        <w:rPr>
          <w:rFonts w:ascii="仿宋_GB2312" w:eastAsia="仿宋_GB2312" w:hint="eastAsia"/>
          <w:color w:val="000000" w:themeColor="text1"/>
          <w:sz w:val="32"/>
          <w:szCs w:val="32"/>
        </w:rPr>
        <w:t>加快评估已出台的新业态准入和</w:t>
      </w:r>
      <w:r w:rsidR="00840170">
        <w:rPr>
          <w:rFonts w:ascii="仿宋_GB2312" w:eastAsia="仿宋_GB2312" w:hint="eastAsia"/>
          <w:color w:val="000000" w:themeColor="text1"/>
          <w:sz w:val="32"/>
          <w:szCs w:val="32"/>
        </w:rPr>
        <w:t>监管政策，坚决清理各类不合理管理措施，探索试行“沙盒监管”机制和触发式监管机制。</w:t>
      </w:r>
      <w:r w:rsidR="0044543A">
        <w:rPr>
          <w:rFonts w:ascii="仿宋_GB2312" w:eastAsia="仿宋_GB2312" w:hint="eastAsia"/>
          <w:color w:val="000000" w:themeColor="text1"/>
          <w:sz w:val="32"/>
          <w:szCs w:val="32"/>
        </w:rPr>
        <w:t>坚持依法行政，</w:t>
      </w:r>
      <w:r w:rsidR="003513E1">
        <w:rPr>
          <w:rFonts w:ascii="仿宋_GB2312" w:eastAsia="仿宋_GB2312" w:hint="eastAsia"/>
          <w:color w:val="000000" w:themeColor="text1"/>
          <w:sz w:val="32"/>
          <w:szCs w:val="32"/>
        </w:rPr>
        <w:t>在行政执法中</w:t>
      </w:r>
      <w:r w:rsidR="0044543A">
        <w:rPr>
          <w:rFonts w:ascii="仿宋_GB2312" w:eastAsia="仿宋_GB2312" w:hAnsi="仿宋" w:cs="仿宋" w:hint="eastAsia"/>
          <w:bCs/>
          <w:color w:val="000000" w:themeColor="text1"/>
          <w:sz w:val="32"/>
          <w:szCs w:val="32"/>
        </w:rPr>
        <w:t>积极推行</w:t>
      </w:r>
      <w:r w:rsidR="00763838" w:rsidRPr="00B8004B">
        <w:rPr>
          <w:rFonts w:ascii="仿宋_GB2312" w:eastAsia="仿宋_GB2312" w:hAnsi="仿宋" w:cs="仿宋" w:hint="eastAsia"/>
          <w:bCs/>
          <w:color w:val="000000" w:themeColor="text1"/>
          <w:sz w:val="32"/>
          <w:szCs w:val="32"/>
        </w:rPr>
        <w:t>包容审慎监管</w:t>
      </w:r>
      <w:r w:rsidR="003513E1">
        <w:rPr>
          <w:rFonts w:ascii="仿宋_GB2312" w:eastAsia="仿宋_GB2312" w:hAnsi="仿宋" w:cs="仿宋" w:hint="eastAsia"/>
          <w:bCs/>
          <w:color w:val="000000" w:themeColor="text1"/>
          <w:sz w:val="32"/>
          <w:szCs w:val="32"/>
        </w:rPr>
        <w:t>，</w:t>
      </w:r>
      <w:r w:rsidR="003513E1">
        <w:rPr>
          <w:rFonts w:ascii="仿宋_GB2312" w:eastAsia="仿宋_GB2312" w:hAnsi="仿宋" w:cs="仿宋" w:hint="eastAsia"/>
          <w:color w:val="000000" w:themeColor="text1"/>
          <w:sz w:val="32"/>
          <w:szCs w:val="32"/>
        </w:rPr>
        <w:t>运用</w:t>
      </w:r>
      <w:r w:rsidR="003513E1" w:rsidRPr="00B8004B">
        <w:rPr>
          <w:rFonts w:ascii="仿宋_GB2312" w:eastAsia="仿宋_GB2312" w:hAnsi="仿宋" w:cs="仿宋" w:hint="eastAsia"/>
          <w:color w:val="000000" w:themeColor="text1"/>
          <w:sz w:val="32"/>
          <w:szCs w:val="32"/>
        </w:rPr>
        <w:t>柔性监管方式，</w:t>
      </w:r>
      <w:r w:rsidR="003513E1">
        <w:rPr>
          <w:rFonts w:ascii="仿宋_GB2312" w:eastAsia="仿宋_GB2312" w:hAnsi="仿宋" w:cs="仿宋" w:hint="eastAsia"/>
          <w:bCs/>
          <w:color w:val="000000" w:themeColor="text1"/>
          <w:sz w:val="32"/>
          <w:szCs w:val="32"/>
        </w:rPr>
        <w:t>推行非强制性执法手段</w:t>
      </w:r>
      <w:r w:rsidR="00763838" w:rsidRPr="00B8004B">
        <w:rPr>
          <w:rFonts w:ascii="仿宋_GB2312" w:eastAsia="仿宋_GB2312" w:hAnsi="仿宋" w:cs="仿宋" w:hint="eastAsia"/>
          <w:bCs/>
          <w:color w:val="000000" w:themeColor="text1"/>
          <w:sz w:val="32"/>
          <w:szCs w:val="32"/>
        </w:rPr>
        <w:t>。</w:t>
      </w:r>
      <w:r w:rsidR="00096A94" w:rsidRPr="00B8004B">
        <w:rPr>
          <w:rFonts w:ascii="仿宋_GB2312" w:eastAsia="仿宋_GB2312" w:hAnsi="仿宋" w:cs="仿宋" w:hint="eastAsia"/>
          <w:color w:val="000000" w:themeColor="text1"/>
          <w:sz w:val="32"/>
          <w:szCs w:val="32"/>
        </w:rPr>
        <w:t>进一步细化行政处罚裁量权，研究出台市场轻微违法违规经营行为免罚清单</w:t>
      </w:r>
      <w:r w:rsidR="003513E1">
        <w:rPr>
          <w:rFonts w:ascii="仿宋_GB2312" w:eastAsia="仿宋_GB2312" w:hAnsi="仿宋" w:cs="仿宋" w:hint="eastAsia"/>
          <w:color w:val="000000" w:themeColor="text1"/>
          <w:sz w:val="32"/>
          <w:szCs w:val="32"/>
        </w:rPr>
        <w:t>，鼓励推广“包容免罚”监管方式</w:t>
      </w:r>
      <w:r w:rsidR="0044543A">
        <w:rPr>
          <w:rFonts w:ascii="仿宋_GB2312" w:eastAsia="仿宋_GB2312" w:hAnsi="仿宋" w:cs="仿宋" w:hint="eastAsia"/>
          <w:color w:val="000000" w:themeColor="text1"/>
          <w:sz w:val="32"/>
          <w:szCs w:val="32"/>
        </w:rPr>
        <w:t>，尽可能减少对市场主体正常生产经营活动的影响</w:t>
      </w:r>
      <w:r w:rsidR="00096A94" w:rsidRPr="00B8004B">
        <w:rPr>
          <w:rFonts w:ascii="仿宋_GB2312" w:eastAsia="仿宋_GB2312" w:hAnsi="仿宋" w:cs="仿宋" w:hint="eastAsia"/>
          <w:color w:val="000000" w:themeColor="text1"/>
          <w:sz w:val="32"/>
          <w:szCs w:val="32"/>
        </w:rPr>
        <w:t>。在食品药品安全、质量安全、文化执法</w:t>
      </w:r>
      <w:r>
        <w:rPr>
          <w:rFonts w:ascii="仿宋_GB2312" w:eastAsia="仿宋_GB2312" w:hAnsi="仿宋" w:cs="仿宋" w:hint="eastAsia"/>
          <w:color w:val="000000" w:themeColor="text1"/>
          <w:sz w:val="32"/>
          <w:szCs w:val="32"/>
        </w:rPr>
        <w:t>、劳动监察</w:t>
      </w:r>
      <w:r w:rsidR="00096A94" w:rsidRPr="00B8004B">
        <w:rPr>
          <w:rFonts w:ascii="仿宋_GB2312" w:eastAsia="仿宋_GB2312" w:hAnsi="仿宋" w:cs="仿宋" w:hint="eastAsia"/>
          <w:color w:val="000000" w:themeColor="text1"/>
          <w:sz w:val="32"/>
          <w:szCs w:val="32"/>
        </w:rPr>
        <w:t>等领域，</w:t>
      </w:r>
      <w:r w:rsidR="00194E85" w:rsidRPr="00B8004B">
        <w:rPr>
          <w:rFonts w:ascii="仿宋_GB2312" w:eastAsia="仿宋_GB2312" w:hAnsi="仿宋" w:cs="仿宋" w:hint="eastAsia"/>
          <w:color w:val="000000" w:themeColor="text1"/>
          <w:sz w:val="32"/>
          <w:szCs w:val="32"/>
        </w:rPr>
        <w:t>探索以</w:t>
      </w:r>
      <w:r w:rsidR="00096A94" w:rsidRPr="00B8004B">
        <w:rPr>
          <w:rFonts w:ascii="仿宋_GB2312" w:eastAsia="仿宋_GB2312" w:hAnsi="仿宋" w:cs="仿宋" w:hint="eastAsia"/>
          <w:color w:val="000000" w:themeColor="text1"/>
          <w:sz w:val="32"/>
          <w:szCs w:val="32"/>
        </w:rPr>
        <w:t>信用报告代替无违法违规证明，降低企业办事成本。</w:t>
      </w:r>
    </w:p>
    <w:p w:rsidR="00B8004B" w:rsidRPr="00B8004B" w:rsidRDefault="00B8004B" w:rsidP="004A444B">
      <w:pPr>
        <w:pBdr>
          <w:bottom w:val="none" w:sz="0" w:space="0" w:color="000000"/>
        </w:pBdr>
        <w:autoSpaceDN w:val="0"/>
        <w:spacing w:line="600" w:lineRule="exact"/>
        <w:ind w:firstLineChars="200" w:firstLine="643"/>
        <w:rPr>
          <w:rFonts w:ascii="仿宋_GB2312" w:eastAsia="仿宋_GB2312" w:hAnsi="仿宋" w:cs="仿宋"/>
          <w:color w:val="000000" w:themeColor="text1"/>
          <w:sz w:val="32"/>
          <w:szCs w:val="32"/>
        </w:rPr>
      </w:pPr>
      <w:r w:rsidRPr="004A444B">
        <w:rPr>
          <w:rFonts w:ascii="仿宋_GB2312" w:eastAsia="仿宋_GB2312" w:hAnsi="微软雅黑" w:hint="eastAsia"/>
          <w:b/>
          <w:color w:val="000000" w:themeColor="text1"/>
          <w:sz w:val="32"/>
          <w:szCs w:val="32"/>
        </w:rPr>
        <w:t>优化提升“劳动力市场监管”。</w:t>
      </w:r>
      <w:r w:rsidRPr="00B8004B">
        <w:rPr>
          <w:rFonts w:ascii="仿宋_GB2312" w:eastAsia="仿宋_GB2312" w:hAnsi="微软雅黑" w:hint="eastAsia"/>
          <w:color w:val="000000" w:themeColor="text1"/>
          <w:sz w:val="32"/>
          <w:szCs w:val="32"/>
        </w:rPr>
        <w:t>扩大“一网通办”就业服务</w:t>
      </w:r>
      <w:r w:rsidRPr="00B8004B">
        <w:rPr>
          <w:rFonts w:ascii="仿宋_GB2312" w:eastAsia="仿宋_GB2312" w:hAnsi="微软雅黑" w:hint="eastAsia"/>
          <w:color w:val="000000" w:themeColor="text1"/>
          <w:sz w:val="32"/>
          <w:szCs w:val="32"/>
        </w:rPr>
        <w:lastRenderedPageBreak/>
        <w:t>接入事项，进一步优化就业参保登记流程，强化各部门服务和数据协同。</w:t>
      </w:r>
      <w:r w:rsidRPr="00B8004B">
        <w:rPr>
          <w:rFonts w:ascii="仿宋_GB2312" w:eastAsia="仿宋_GB2312" w:hAnsi="仿宋" w:cs="仿宋" w:hint="eastAsia"/>
          <w:color w:val="000000" w:themeColor="text1"/>
          <w:sz w:val="32"/>
          <w:szCs w:val="32"/>
        </w:rPr>
        <w:t>搭建用人单位与高层次人才线上对接招聘平台，动态发布岗位需求信息，</w:t>
      </w:r>
      <w:r w:rsidR="00416CB4">
        <w:rPr>
          <w:rFonts w:ascii="仿宋_GB2312" w:eastAsia="仿宋_GB2312" w:hAnsi="仿宋" w:cs="仿宋" w:hint="eastAsia"/>
          <w:color w:val="000000" w:themeColor="text1"/>
          <w:sz w:val="32"/>
          <w:szCs w:val="32"/>
        </w:rPr>
        <w:t>定期</w:t>
      </w:r>
      <w:r w:rsidRPr="00B8004B">
        <w:rPr>
          <w:rFonts w:ascii="仿宋_GB2312" w:eastAsia="仿宋_GB2312" w:hAnsi="仿宋" w:cs="仿宋" w:hint="eastAsia"/>
          <w:color w:val="000000" w:themeColor="text1"/>
          <w:sz w:val="32"/>
          <w:szCs w:val="32"/>
        </w:rPr>
        <w:t>举办网络招聘会。优化企业招聘与职工职业培训管理服务，缓解民营企业“招聘难”问题。开展劳动关系大讲堂等系列普法活动,规范重点行业企业用工行为。完善劳动关系矛盾监测预警机制和劳动关系三方协调机制，有效化解劳动关系矛盾。</w:t>
      </w:r>
    </w:p>
    <w:p w:rsidR="006D5356" w:rsidRPr="004A444B" w:rsidRDefault="004A444B" w:rsidP="004A444B">
      <w:pPr>
        <w:pBdr>
          <w:bottom w:val="none" w:sz="0" w:space="0" w:color="000000"/>
        </w:pBdr>
        <w:autoSpaceDN w:val="0"/>
        <w:spacing w:line="600" w:lineRule="exact"/>
        <w:ind w:firstLineChars="200" w:firstLine="640"/>
        <w:rPr>
          <w:rFonts w:ascii="楷体_GB2312" w:eastAsia="楷体_GB2312" w:hAnsi="仿宋" w:cs="仿宋"/>
          <w:color w:val="000000" w:themeColor="text1"/>
          <w:sz w:val="32"/>
          <w:szCs w:val="32"/>
        </w:rPr>
      </w:pPr>
      <w:r w:rsidRPr="004A444B">
        <w:rPr>
          <w:rFonts w:ascii="楷体_GB2312" w:eastAsia="楷体_GB2312" w:hAnsi="仿宋_GB2312" w:hint="eastAsia"/>
          <w:color w:val="000000" w:themeColor="text1"/>
          <w:sz w:val="32"/>
          <w:szCs w:val="32"/>
        </w:rPr>
        <w:t>（十三）</w:t>
      </w:r>
      <w:r w:rsidR="0012460F" w:rsidRPr="004A444B">
        <w:rPr>
          <w:rFonts w:ascii="楷体_GB2312" w:eastAsia="楷体_GB2312" w:hAnsi="仿宋_GB2312" w:hint="eastAsia"/>
          <w:color w:val="000000" w:themeColor="text1"/>
          <w:sz w:val="32"/>
          <w:szCs w:val="32"/>
        </w:rPr>
        <w:t>持续</w:t>
      </w:r>
      <w:r w:rsidR="0068769E" w:rsidRPr="004A444B">
        <w:rPr>
          <w:rFonts w:ascii="楷体_GB2312" w:eastAsia="楷体_GB2312" w:hAnsi="仿宋_GB2312" w:hint="eastAsia"/>
          <w:color w:val="000000" w:themeColor="text1"/>
          <w:sz w:val="32"/>
          <w:szCs w:val="32"/>
        </w:rPr>
        <w:t>降低制度性交易成本</w:t>
      </w:r>
    </w:p>
    <w:p w:rsidR="0068769E" w:rsidRPr="0087143A" w:rsidRDefault="0068769E" w:rsidP="004A444B">
      <w:pPr>
        <w:pBdr>
          <w:bottom w:val="none" w:sz="0" w:space="0" w:color="000000"/>
        </w:pBdr>
        <w:autoSpaceDN w:val="0"/>
        <w:spacing w:line="600" w:lineRule="exact"/>
        <w:ind w:firstLineChars="200" w:firstLine="643"/>
        <w:rPr>
          <w:rFonts w:ascii="仿宋_GB2312" w:eastAsia="仿宋_GB2312" w:hAnsi="仿宋" w:cs="仿宋"/>
          <w:color w:val="000000" w:themeColor="text1"/>
          <w:sz w:val="32"/>
          <w:szCs w:val="32"/>
        </w:rPr>
      </w:pPr>
      <w:r w:rsidRPr="004A444B">
        <w:rPr>
          <w:rFonts w:ascii="仿宋_GB2312" w:eastAsia="仿宋_GB2312" w:hAnsi="仿宋" w:cs="仿宋" w:hint="eastAsia"/>
          <w:b/>
          <w:bCs/>
          <w:color w:val="000000" w:themeColor="text1"/>
          <w:sz w:val="32"/>
          <w:szCs w:val="32"/>
        </w:rPr>
        <w:t>抓好惠企政策兑现</w:t>
      </w:r>
      <w:r w:rsidR="00096A94" w:rsidRPr="004A444B">
        <w:rPr>
          <w:rFonts w:ascii="仿宋_GB2312" w:eastAsia="仿宋_GB2312" w:hAnsi="仿宋" w:cs="仿宋" w:hint="eastAsia"/>
          <w:b/>
          <w:bCs/>
          <w:color w:val="000000" w:themeColor="text1"/>
          <w:sz w:val="32"/>
          <w:szCs w:val="32"/>
        </w:rPr>
        <w:t>。</w:t>
      </w:r>
      <w:r w:rsidR="007867CA" w:rsidRPr="00B8004B">
        <w:rPr>
          <w:rFonts w:ascii="仿宋_GB2312" w:eastAsia="仿宋_GB2312" w:hAnsi="仿宋" w:cs="仿宋" w:hint="eastAsia"/>
          <w:color w:val="000000" w:themeColor="text1"/>
          <w:sz w:val="32"/>
          <w:szCs w:val="32"/>
        </w:rPr>
        <w:t>建立健全惠企政策落实常态化宣传机制，积极创新方式方法，提高时效性，拓展覆盖面。</w:t>
      </w:r>
      <w:r w:rsidR="00E178B6">
        <w:rPr>
          <w:rFonts w:ascii="仿宋_GB2312" w:eastAsia="仿宋_GB2312" w:hAnsi="仿宋" w:cs="仿宋" w:hint="eastAsia"/>
          <w:color w:val="000000" w:themeColor="text1"/>
          <w:sz w:val="32"/>
          <w:szCs w:val="32"/>
        </w:rPr>
        <w:t>建立涉企政策</w:t>
      </w:r>
      <w:r w:rsidR="0087143A">
        <w:rPr>
          <w:rFonts w:ascii="仿宋_GB2312" w:eastAsia="仿宋_GB2312" w:hAnsi="仿宋" w:cs="仿宋" w:hint="eastAsia"/>
          <w:color w:val="000000" w:themeColor="text1"/>
          <w:sz w:val="32"/>
          <w:szCs w:val="32"/>
        </w:rPr>
        <w:t>信息集中公开和推送制度，依托</w:t>
      </w:r>
      <w:r w:rsidR="00416CB4">
        <w:rPr>
          <w:rFonts w:ascii="仿宋_GB2312" w:eastAsia="仿宋_GB2312" w:hAnsi="仿宋" w:cs="仿宋" w:hint="eastAsia"/>
          <w:color w:val="000000" w:themeColor="text1"/>
          <w:sz w:val="32"/>
          <w:szCs w:val="32"/>
        </w:rPr>
        <w:t>市</w:t>
      </w:r>
      <w:r w:rsidR="0087143A">
        <w:rPr>
          <w:rFonts w:ascii="仿宋_GB2312" w:eastAsia="仿宋_GB2312" w:hAnsi="仿宋" w:cs="仿宋" w:hint="eastAsia"/>
          <w:color w:val="000000" w:themeColor="text1"/>
          <w:sz w:val="32"/>
          <w:szCs w:val="32"/>
        </w:rPr>
        <w:t>一体化</w:t>
      </w:r>
      <w:r w:rsidR="00416CB4">
        <w:rPr>
          <w:rFonts w:ascii="仿宋_GB2312" w:eastAsia="仿宋_GB2312" w:hAnsi="仿宋" w:cs="仿宋" w:hint="eastAsia"/>
          <w:color w:val="000000" w:themeColor="text1"/>
          <w:sz w:val="32"/>
          <w:szCs w:val="32"/>
        </w:rPr>
        <w:t>政务服务</w:t>
      </w:r>
      <w:r w:rsidR="0087143A">
        <w:rPr>
          <w:rFonts w:ascii="仿宋_GB2312" w:eastAsia="仿宋_GB2312" w:hAnsi="仿宋" w:cs="仿宋" w:hint="eastAsia"/>
          <w:color w:val="000000" w:themeColor="text1"/>
          <w:sz w:val="32"/>
          <w:szCs w:val="32"/>
        </w:rPr>
        <w:t>平台搭建涉企政策集中发布推送平台，</w:t>
      </w:r>
      <w:r w:rsidR="00EC5BE9">
        <w:rPr>
          <w:rFonts w:ascii="仿宋_GB2312" w:eastAsia="仿宋_GB2312" w:hAnsi="仿宋" w:cs="仿宋" w:hint="eastAsia"/>
          <w:color w:val="000000" w:themeColor="text1"/>
          <w:sz w:val="32"/>
          <w:szCs w:val="32"/>
        </w:rPr>
        <w:t>及时</w:t>
      </w:r>
      <w:r w:rsidRPr="00B8004B">
        <w:rPr>
          <w:rFonts w:ascii="仿宋_GB2312" w:eastAsia="仿宋_GB2312" w:hAnsi="仿宋" w:cs="仿宋" w:hint="eastAsia"/>
          <w:bCs/>
          <w:color w:val="000000" w:themeColor="text1"/>
          <w:sz w:val="32"/>
          <w:szCs w:val="32"/>
        </w:rPr>
        <w:t>梳理公布本地区惠企政策清单，根据</w:t>
      </w:r>
      <w:r w:rsidRPr="00B8004B">
        <w:rPr>
          <w:rFonts w:ascii="仿宋_GB2312" w:eastAsia="仿宋_GB2312" w:hint="eastAsia"/>
          <w:color w:val="000000" w:themeColor="text1"/>
          <w:sz w:val="32"/>
          <w:szCs w:val="32"/>
        </w:rPr>
        <w:t>企业所属行业、规模等主动精准推送政策</w:t>
      </w:r>
      <w:r w:rsidR="00E178B6">
        <w:rPr>
          <w:rFonts w:ascii="仿宋_GB2312" w:eastAsia="仿宋_GB2312" w:hint="eastAsia"/>
          <w:color w:val="000000" w:themeColor="text1"/>
          <w:sz w:val="32"/>
          <w:szCs w:val="32"/>
        </w:rPr>
        <w:t>。</w:t>
      </w:r>
      <w:r w:rsidR="00416CB4">
        <w:rPr>
          <w:rFonts w:ascii="仿宋_GB2312" w:eastAsia="仿宋_GB2312" w:hint="eastAsia"/>
          <w:color w:val="000000" w:themeColor="text1"/>
          <w:sz w:val="32"/>
          <w:szCs w:val="32"/>
        </w:rPr>
        <w:t>县（区）、部门出台惠企措施时同步</w:t>
      </w:r>
      <w:r w:rsidRPr="00B8004B">
        <w:rPr>
          <w:rFonts w:ascii="仿宋_GB2312" w:eastAsia="仿宋_GB2312" w:hint="eastAsia"/>
          <w:color w:val="000000" w:themeColor="text1"/>
          <w:sz w:val="32"/>
          <w:szCs w:val="32"/>
        </w:rPr>
        <w:t>公布相关负责人及联系方式，实行政策兑现“落实到人”。鼓励推行惠企政策“免申即享”，通过政府部门信息共享等方式，实现符合条件的企业免予申报、直接享受政策。对确需企业提出申请的惠企政策，要合理设置并公开申请条件，简化</w:t>
      </w:r>
      <w:r w:rsidR="007867CA" w:rsidRPr="00B8004B">
        <w:rPr>
          <w:rFonts w:ascii="仿宋_GB2312" w:eastAsia="仿宋_GB2312" w:hint="eastAsia"/>
          <w:color w:val="000000" w:themeColor="text1"/>
          <w:sz w:val="32"/>
          <w:szCs w:val="32"/>
        </w:rPr>
        <w:t>手续，</w:t>
      </w:r>
      <w:r w:rsidRPr="00B8004B">
        <w:rPr>
          <w:rFonts w:ascii="仿宋_GB2312" w:eastAsia="仿宋_GB2312" w:hint="eastAsia"/>
          <w:color w:val="000000" w:themeColor="text1"/>
          <w:sz w:val="32"/>
          <w:szCs w:val="32"/>
        </w:rPr>
        <w:t>实现一次申报、快速兑现。</w:t>
      </w:r>
      <w:r w:rsidR="0092019A">
        <w:rPr>
          <w:rFonts w:ascii="仿宋_GB2312" w:eastAsia="仿宋_GB2312" w:hint="eastAsia"/>
          <w:color w:val="000000" w:themeColor="text1"/>
          <w:sz w:val="32"/>
          <w:szCs w:val="32"/>
        </w:rPr>
        <w:t>建立政策效应跟踪评估和动态分析机制，充分利用大数据和各种信息资源，评估政策实施效果，查找落实中存在的问题不足，及时制定应对措施。</w:t>
      </w:r>
    </w:p>
    <w:p w:rsidR="007867CA" w:rsidRPr="00B8004B" w:rsidRDefault="00515F21" w:rsidP="004A444B">
      <w:pPr>
        <w:pBdr>
          <w:bottom w:val="none" w:sz="0" w:space="0" w:color="000000"/>
        </w:pBdr>
        <w:autoSpaceDN w:val="0"/>
        <w:spacing w:line="600" w:lineRule="exact"/>
        <w:ind w:firstLineChars="200" w:firstLine="643"/>
        <w:rPr>
          <w:rFonts w:ascii="仿宋_GB2312" w:eastAsia="仿宋_GB2312" w:hAnsi="等线" w:cs="Times New Roman"/>
          <w:color w:val="000000" w:themeColor="text1"/>
          <w:sz w:val="32"/>
          <w:szCs w:val="32"/>
        </w:rPr>
      </w:pPr>
      <w:r w:rsidRPr="004A444B">
        <w:rPr>
          <w:rFonts w:ascii="仿宋_GB2312" w:eastAsia="仿宋_GB2312" w:hAnsi="仿宋" w:cs="仿宋" w:hint="eastAsia"/>
          <w:b/>
          <w:bCs/>
          <w:color w:val="000000" w:themeColor="text1"/>
          <w:sz w:val="32"/>
          <w:szCs w:val="32"/>
        </w:rPr>
        <w:t>提升</w:t>
      </w:r>
      <w:r w:rsidR="0068769E" w:rsidRPr="004A444B">
        <w:rPr>
          <w:rFonts w:ascii="仿宋_GB2312" w:eastAsia="仿宋_GB2312" w:hAnsi="仿宋" w:cs="仿宋" w:hint="eastAsia"/>
          <w:b/>
          <w:bCs/>
          <w:color w:val="000000" w:themeColor="text1"/>
          <w:sz w:val="32"/>
          <w:szCs w:val="32"/>
        </w:rPr>
        <w:t>减税降费</w:t>
      </w:r>
      <w:r w:rsidRPr="004A444B">
        <w:rPr>
          <w:rFonts w:ascii="仿宋_GB2312" w:eastAsia="仿宋_GB2312" w:hAnsi="仿宋" w:cs="仿宋" w:hint="eastAsia"/>
          <w:b/>
          <w:bCs/>
          <w:color w:val="000000" w:themeColor="text1"/>
          <w:sz w:val="32"/>
          <w:szCs w:val="32"/>
        </w:rPr>
        <w:t>政策力度与效果</w:t>
      </w:r>
      <w:r w:rsidR="0068769E" w:rsidRPr="004A444B">
        <w:rPr>
          <w:rFonts w:ascii="仿宋_GB2312" w:eastAsia="仿宋_GB2312" w:hAnsi="仿宋" w:cs="仿宋" w:hint="eastAsia"/>
          <w:b/>
          <w:bCs/>
          <w:color w:val="000000" w:themeColor="text1"/>
          <w:sz w:val="32"/>
          <w:szCs w:val="32"/>
        </w:rPr>
        <w:t>。</w:t>
      </w:r>
      <w:r w:rsidRPr="00B8004B">
        <w:rPr>
          <w:rFonts w:ascii="仿宋_GB2312" w:eastAsia="仿宋_GB2312" w:hAnsi="等线" w:cs="Times New Roman" w:hint="eastAsia"/>
          <w:color w:val="000000" w:themeColor="text1"/>
          <w:sz w:val="32"/>
          <w:szCs w:val="32"/>
        </w:rPr>
        <w:t>全面落实落细国家和省出台</w:t>
      </w:r>
      <w:r w:rsidRPr="00B8004B">
        <w:rPr>
          <w:rFonts w:ascii="仿宋_GB2312" w:eastAsia="仿宋_GB2312" w:hAnsi="等线" w:cs="Times New Roman" w:hint="eastAsia"/>
          <w:color w:val="000000" w:themeColor="text1"/>
          <w:sz w:val="32"/>
          <w:szCs w:val="32"/>
        </w:rPr>
        <w:lastRenderedPageBreak/>
        <w:t>的各类减税降费政策。持续实施“网格化”精准帮扶、持续推进“银税互动”扩围扩面，对冲企业困难，助力经济高质量发展。</w:t>
      </w:r>
      <w:r w:rsidR="00457150">
        <w:rPr>
          <w:rFonts w:ascii="仿宋_GB2312" w:eastAsia="仿宋_GB2312" w:hAnsi="等线" w:cs="Times New Roman" w:hint="eastAsia"/>
          <w:color w:val="000000" w:themeColor="text1"/>
          <w:sz w:val="32"/>
          <w:szCs w:val="32"/>
        </w:rPr>
        <w:t>充分运用大数据监测减税降费等政策落实情况，及时分析应享未享和违规享受的疑点信息，让符合条件的纳税人缴费人应享尽享</w:t>
      </w:r>
      <w:r w:rsidR="0092019A">
        <w:rPr>
          <w:rFonts w:ascii="仿宋_GB2312" w:eastAsia="仿宋_GB2312" w:hAnsi="等线" w:cs="Times New Roman" w:hint="eastAsia"/>
          <w:color w:val="000000" w:themeColor="text1"/>
          <w:sz w:val="32"/>
          <w:szCs w:val="32"/>
        </w:rPr>
        <w:t>。</w:t>
      </w:r>
    </w:p>
    <w:p w:rsidR="006D5356" w:rsidRPr="00B8004B" w:rsidRDefault="00096A94" w:rsidP="004A444B">
      <w:pPr>
        <w:pBdr>
          <w:bottom w:val="none" w:sz="0" w:space="0" w:color="000000"/>
        </w:pBdr>
        <w:autoSpaceDN w:val="0"/>
        <w:spacing w:line="600" w:lineRule="exact"/>
        <w:ind w:firstLineChars="200" w:firstLine="643"/>
        <w:rPr>
          <w:rFonts w:ascii="仿宋_GB2312" w:eastAsia="仿宋_GB2312" w:hAnsi="仿宋" w:cs="仿宋"/>
          <w:color w:val="000000" w:themeColor="text1"/>
          <w:sz w:val="32"/>
          <w:szCs w:val="32"/>
        </w:rPr>
      </w:pPr>
      <w:r w:rsidRPr="004A444B">
        <w:rPr>
          <w:rFonts w:ascii="仿宋_GB2312" w:eastAsia="仿宋_GB2312" w:hAnsi="仿宋" w:cs="仿宋" w:hint="eastAsia"/>
          <w:b/>
          <w:bCs/>
          <w:color w:val="000000" w:themeColor="text1"/>
          <w:sz w:val="32"/>
          <w:szCs w:val="32"/>
        </w:rPr>
        <w:t>规范涉企收费。</w:t>
      </w:r>
      <w:r w:rsidR="004368F6" w:rsidRPr="00B8004B">
        <w:rPr>
          <w:rFonts w:ascii="仿宋_GB2312" w:eastAsia="仿宋_GB2312" w:hAnsi="仿宋" w:cs="仿宋" w:hint="eastAsia"/>
          <w:color w:val="000000" w:themeColor="text1"/>
          <w:sz w:val="32"/>
          <w:szCs w:val="32"/>
        </w:rPr>
        <w:t>定期开展</w:t>
      </w:r>
      <w:r w:rsidRPr="00B8004B">
        <w:rPr>
          <w:rFonts w:ascii="仿宋_GB2312" w:eastAsia="仿宋_GB2312" w:hAnsi="仿宋" w:cs="仿宋" w:hint="eastAsia"/>
          <w:color w:val="000000" w:themeColor="text1"/>
          <w:sz w:val="32"/>
          <w:szCs w:val="32"/>
        </w:rPr>
        <w:t>违规涉企收费治理，重点查处借用行政权力违规收费、继续收取已取消减免停征的收费项目、超标准收费</w:t>
      </w:r>
      <w:r w:rsidR="0092019A">
        <w:rPr>
          <w:rFonts w:ascii="仿宋_GB2312" w:eastAsia="仿宋_GB2312" w:hAnsi="仿宋" w:cs="仿宋" w:hint="eastAsia"/>
          <w:color w:val="000000" w:themeColor="text1"/>
          <w:sz w:val="32"/>
          <w:szCs w:val="32"/>
        </w:rPr>
        <w:t>、第三方截留减税降费红利等</w:t>
      </w:r>
      <w:r w:rsidRPr="00B8004B">
        <w:rPr>
          <w:rFonts w:ascii="仿宋_GB2312" w:eastAsia="仿宋_GB2312" w:hAnsi="仿宋" w:cs="仿宋" w:hint="eastAsia"/>
          <w:color w:val="000000" w:themeColor="text1"/>
          <w:sz w:val="32"/>
          <w:szCs w:val="32"/>
        </w:rPr>
        <w:t>行为。严格执行政府收费项目清单管理制度，动态调整行政事业性收费、政府性基金和实行政府定价的经营</w:t>
      </w:r>
      <w:r w:rsidR="00211348" w:rsidRPr="00B8004B">
        <w:rPr>
          <w:rFonts w:ascii="仿宋_GB2312" w:eastAsia="仿宋_GB2312" w:hAnsi="仿宋" w:cs="仿宋" w:hint="eastAsia"/>
          <w:color w:val="000000" w:themeColor="text1"/>
          <w:sz w:val="32"/>
          <w:szCs w:val="32"/>
        </w:rPr>
        <w:t>服务性收费目录清单，全面公示收费项目、标准和依据</w:t>
      </w:r>
      <w:r w:rsidR="0092019A">
        <w:rPr>
          <w:rFonts w:ascii="仿宋_GB2312" w:eastAsia="仿宋_GB2312" w:hAnsi="仿宋" w:cs="仿宋" w:hint="eastAsia"/>
          <w:color w:val="000000" w:themeColor="text1"/>
          <w:sz w:val="32"/>
          <w:szCs w:val="32"/>
        </w:rPr>
        <w:t>，主动接受社会监督，从源头上防范乱收费。</w:t>
      </w:r>
    </w:p>
    <w:p w:rsidR="006D5356" w:rsidRPr="004A444B" w:rsidRDefault="004A444B" w:rsidP="004A444B">
      <w:pPr>
        <w:pBdr>
          <w:bottom w:val="none" w:sz="0" w:space="0" w:color="000000"/>
        </w:pBdr>
        <w:autoSpaceDN w:val="0"/>
        <w:spacing w:line="600" w:lineRule="exact"/>
        <w:ind w:firstLineChars="200" w:firstLine="640"/>
        <w:rPr>
          <w:rFonts w:ascii="楷体_GB2312" w:eastAsia="楷体_GB2312" w:hAnsi="仿宋" w:cs="仿宋"/>
          <w:color w:val="000000" w:themeColor="text1"/>
          <w:sz w:val="32"/>
          <w:szCs w:val="32"/>
        </w:rPr>
      </w:pPr>
      <w:r w:rsidRPr="004A444B">
        <w:rPr>
          <w:rFonts w:ascii="楷体_GB2312" w:eastAsia="楷体_GB2312" w:hAnsi="仿宋_GB2312" w:hint="eastAsia"/>
          <w:color w:val="000000" w:themeColor="text1"/>
          <w:sz w:val="32"/>
          <w:szCs w:val="32"/>
        </w:rPr>
        <w:t>（十四）</w:t>
      </w:r>
      <w:r w:rsidR="0012460F" w:rsidRPr="004A444B">
        <w:rPr>
          <w:rFonts w:ascii="楷体_GB2312" w:eastAsia="楷体_GB2312" w:hAnsi="楷体" w:cs="楷体" w:hint="eastAsia"/>
          <w:color w:val="000000" w:themeColor="text1"/>
          <w:sz w:val="32"/>
          <w:szCs w:val="32"/>
        </w:rPr>
        <w:t>持续</w:t>
      </w:r>
      <w:r w:rsidR="00F840F7" w:rsidRPr="004A444B">
        <w:rPr>
          <w:rFonts w:ascii="楷体_GB2312" w:eastAsia="楷体_GB2312" w:hAnsi="楷体" w:cs="楷体" w:hint="eastAsia"/>
          <w:color w:val="000000" w:themeColor="text1"/>
          <w:sz w:val="32"/>
          <w:szCs w:val="32"/>
        </w:rPr>
        <w:t>优化</w:t>
      </w:r>
      <w:r w:rsidR="0021781B" w:rsidRPr="004A444B">
        <w:rPr>
          <w:rFonts w:ascii="楷体_GB2312" w:eastAsia="楷体_GB2312" w:hAnsi="楷体" w:cs="楷体" w:hint="eastAsia"/>
          <w:color w:val="000000" w:themeColor="text1"/>
          <w:sz w:val="32"/>
          <w:szCs w:val="32"/>
        </w:rPr>
        <w:t>政治环境、</w:t>
      </w:r>
      <w:r w:rsidR="00CC1B14" w:rsidRPr="004A444B">
        <w:rPr>
          <w:rFonts w:ascii="楷体_GB2312" w:eastAsia="楷体_GB2312" w:hAnsi="楷体" w:cs="楷体" w:hint="eastAsia"/>
          <w:color w:val="000000" w:themeColor="text1"/>
          <w:sz w:val="32"/>
          <w:szCs w:val="32"/>
        </w:rPr>
        <w:t>生态环境</w:t>
      </w:r>
      <w:r w:rsidR="00E07330" w:rsidRPr="004A444B">
        <w:rPr>
          <w:rFonts w:ascii="楷体_GB2312" w:eastAsia="楷体_GB2312" w:hAnsi="楷体" w:cs="楷体" w:hint="eastAsia"/>
          <w:color w:val="000000" w:themeColor="text1"/>
          <w:sz w:val="32"/>
          <w:szCs w:val="32"/>
        </w:rPr>
        <w:t>、</w:t>
      </w:r>
      <w:r w:rsidR="00650067" w:rsidRPr="004A444B">
        <w:rPr>
          <w:rFonts w:ascii="楷体_GB2312" w:eastAsia="楷体_GB2312" w:hAnsi="楷体" w:cs="楷体" w:hint="eastAsia"/>
          <w:color w:val="000000" w:themeColor="text1"/>
          <w:sz w:val="32"/>
          <w:szCs w:val="32"/>
        </w:rPr>
        <w:t>自然环境、</w:t>
      </w:r>
      <w:r w:rsidR="00E07330" w:rsidRPr="004A444B">
        <w:rPr>
          <w:rFonts w:ascii="楷体_GB2312" w:eastAsia="楷体_GB2312" w:hAnsi="楷体" w:cs="楷体" w:hint="eastAsia"/>
          <w:color w:val="000000" w:themeColor="text1"/>
          <w:sz w:val="32"/>
          <w:szCs w:val="32"/>
        </w:rPr>
        <w:t>社会环境</w:t>
      </w:r>
    </w:p>
    <w:p w:rsidR="0021781B" w:rsidRPr="0021781B" w:rsidRDefault="0021781B" w:rsidP="004A444B">
      <w:pPr>
        <w:pBdr>
          <w:bottom w:val="none" w:sz="0" w:space="0" w:color="000000"/>
        </w:pBdr>
        <w:autoSpaceDN w:val="0"/>
        <w:spacing w:line="600" w:lineRule="exact"/>
        <w:ind w:firstLineChars="200" w:firstLine="643"/>
        <w:rPr>
          <w:rFonts w:ascii="仿宋_GB2312" w:eastAsia="仿宋_GB2312" w:hAnsi="宋体" w:cs="宋体"/>
          <w:color w:val="000000" w:themeColor="text1"/>
          <w:sz w:val="32"/>
          <w:szCs w:val="32"/>
        </w:rPr>
      </w:pPr>
      <w:r w:rsidRPr="004A444B">
        <w:rPr>
          <w:rFonts w:ascii="仿宋_GB2312" w:eastAsia="仿宋_GB2312" w:hAnsi="宋体" w:cs="宋体" w:hint="eastAsia"/>
          <w:b/>
          <w:color w:val="000000" w:themeColor="text1"/>
          <w:sz w:val="32"/>
          <w:szCs w:val="32"/>
        </w:rPr>
        <w:t>开展“人人都是营商环境、个个都是开放形象”活动。</w:t>
      </w:r>
      <w:r>
        <w:rPr>
          <w:rFonts w:ascii="仿宋_GB2312" w:eastAsia="仿宋_GB2312" w:hAnsi="宋体" w:cs="宋体" w:hint="eastAsia"/>
          <w:color w:val="000000" w:themeColor="text1"/>
          <w:sz w:val="32"/>
          <w:szCs w:val="32"/>
        </w:rPr>
        <w:t>开设宣传专题专栏，大力宣传活动的进展成效和先进典型事迹。开展优化营商环境全员培训，举办专题培训班，开展“营商环境就是我们自己”专题讨论，进一步强化理想信念和党性教育培训，营造良好的政治生态环境。广泛开展“打造市场化、法治化、国际化营商环境”金点子征集、“营商环境优秀窗口（岗）”评选、“优化营商环境最佳实事”评选等活动，深入挖掘一批改革创新经验做法，梳理形成一批制度性成果，营造“人人都是营商环境、个个都是开放形象”的社会氛围。</w:t>
      </w:r>
    </w:p>
    <w:p w:rsidR="006D5356" w:rsidRPr="00B8004B" w:rsidRDefault="002F3420" w:rsidP="004A444B">
      <w:pPr>
        <w:pBdr>
          <w:bottom w:val="none" w:sz="0" w:space="0" w:color="000000"/>
        </w:pBdr>
        <w:autoSpaceDN w:val="0"/>
        <w:spacing w:line="600" w:lineRule="exact"/>
        <w:ind w:firstLineChars="200" w:firstLine="643"/>
        <w:rPr>
          <w:rFonts w:ascii="仿宋_GB2312" w:eastAsia="仿宋_GB2312" w:hAnsi="仿宋"/>
          <w:bCs/>
          <w:color w:val="000000" w:themeColor="text1"/>
          <w:sz w:val="32"/>
          <w:szCs w:val="32"/>
        </w:rPr>
      </w:pPr>
      <w:r w:rsidRPr="004A444B">
        <w:rPr>
          <w:rFonts w:ascii="仿宋_GB2312" w:eastAsia="仿宋_GB2312" w:hAnsi="仿宋" w:cs="仿宋" w:hint="eastAsia"/>
          <w:b/>
          <w:bCs/>
          <w:color w:val="000000" w:themeColor="text1"/>
          <w:sz w:val="32"/>
          <w:szCs w:val="32"/>
        </w:rPr>
        <w:lastRenderedPageBreak/>
        <w:t>改善生态环境质量</w:t>
      </w:r>
      <w:r w:rsidR="00096A94" w:rsidRPr="004A444B">
        <w:rPr>
          <w:rFonts w:ascii="仿宋_GB2312" w:eastAsia="仿宋_GB2312" w:hAnsi="楷体" w:cs="楷体" w:hint="eastAsia"/>
          <w:b/>
          <w:color w:val="000000" w:themeColor="text1"/>
          <w:sz w:val="32"/>
          <w:szCs w:val="32"/>
        </w:rPr>
        <w:t>。</w:t>
      </w:r>
      <w:r w:rsidR="003C464E" w:rsidRPr="003C464E">
        <w:rPr>
          <w:rFonts w:ascii="仿宋_GB2312" w:eastAsia="仿宋_GB2312" w:hAnsi="楷体" w:cs="楷体" w:hint="eastAsia"/>
          <w:color w:val="000000" w:themeColor="text1"/>
          <w:sz w:val="32"/>
          <w:szCs w:val="32"/>
        </w:rPr>
        <w:t>坚持生态优先、</w:t>
      </w:r>
      <w:r w:rsidR="003C464E">
        <w:rPr>
          <w:rFonts w:ascii="仿宋_GB2312" w:eastAsia="仿宋_GB2312" w:hAnsi="楷体" w:cs="楷体" w:hint="eastAsia"/>
          <w:color w:val="000000" w:themeColor="text1"/>
          <w:sz w:val="32"/>
          <w:szCs w:val="32"/>
        </w:rPr>
        <w:t>以人为本的理念，深入推进生态环境建设。</w:t>
      </w:r>
      <w:r w:rsidR="00121691" w:rsidRPr="00B8004B">
        <w:rPr>
          <w:rFonts w:ascii="仿宋_GB2312" w:eastAsia="仿宋_GB2312" w:hAnsi="仿宋" w:hint="eastAsia"/>
          <w:bCs/>
          <w:color w:val="000000" w:themeColor="text1"/>
          <w:sz w:val="32"/>
          <w:szCs w:val="32"/>
        </w:rPr>
        <w:t>坚持人与自然和谐共生基本方略，贯彻落实新发展理念，打好蓝天、碧水、净土保卫战。</w:t>
      </w:r>
      <w:r w:rsidRPr="00B8004B">
        <w:rPr>
          <w:rFonts w:ascii="仿宋_GB2312" w:eastAsia="仿宋_GB2312" w:hAnsi="仿宋" w:hint="eastAsia"/>
          <w:bCs/>
          <w:color w:val="000000" w:themeColor="text1"/>
          <w:sz w:val="32"/>
          <w:szCs w:val="32"/>
        </w:rPr>
        <w:t>推进大气环境治理，加快发展清洁能源和新能源</w:t>
      </w:r>
      <w:r w:rsidR="00121691" w:rsidRPr="00B8004B">
        <w:rPr>
          <w:rFonts w:ascii="仿宋_GB2312" w:eastAsia="仿宋_GB2312" w:hAnsi="仿宋" w:hint="eastAsia"/>
          <w:bCs/>
          <w:color w:val="000000" w:themeColor="text1"/>
          <w:sz w:val="32"/>
          <w:szCs w:val="32"/>
        </w:rPr>
        <w:t>，</w:t>
      </w:r>
      <w:r w:rsidRPr="00B8004B">
        <w:rPr>
          <w:rFonts w:ascii="仿宋_GB2312" w:eastAsia="仿宋_GB2312" w:hAnsi="仿宋" w:hint="eastAsia"/>
          <w:bCs/>
          <w:color w:val="000000" w:themeColor="text1"/>
          <w:sz w:val="32"/>
          <w:szCs w:val="32"/>
        </w:rPr>
        <w:t>加强扬尘治理，降低碳排放强度和细颗粒物（PM2.5）浓度，</w:t>
      </w:r>
      <w:r w:rsidR="00121691" w:rsidRPr="00B8004B">
        <w:rPr>
          <w:rFonts w:ascii="仿宋_GB2312" w:eastAsia="仿宋_GB2312" w:hAnsi="仿宋" w:hint="eastAsia"/>
          <w:bCs/>
          <w:color w:val="000000" w:themeColor="text1"/>
          <w:sz w:val="32"/>
          <w:szCs w:val="32"/>
        </w:rPr>
        <w:t>不断提高空气质量优良天数比例；</w:t>
      </w:r>
      <w:r w:rsidRPr="00B8004B">
        <w:rPr>
          <w:rFonts w:ascii="仿宋_GB2312" w:eastAsia="仿宋_GB2312" w:hAnsi="仿宋" w:hint="eastAsia"/>
          <w:bCs/>
          <w:color w:val="000000" w:themeColor="text1"/>
          <w:sz w:val="32"/>
          <w:szCs w:val="32"/>
        </w:rPr>
        <w:t>加大水污染防治力度，整治黑臭水体，强化“五水共治”，</w:t>
      </w:r>
      <w:r w:rsidR="00121691" w:rsidRPr="00B8004B">
        <w:rPr>
          <w:rFonts w:ascii="仿宋_GB2312" w:eastAsia="仿宋_GB2312" w:hAnsi="仿宋" w:hint="eastAsia"/>
          <w:bCs/>
          <w:color w:val="000000" w:themeColor="text1"/>
          <w:sz w:val="32"/>
          <w:szCs w:val="32"/>
        </w:rPr>
        <w:t>严格落</w:t>
      </w:r>
      <w:r w:rsidRPr="00B8004B">
        <w:rPr>
          <w:rFonts w:ascii="仿宋_GB2312" w:eastAsia="仿宋_GB2312" w:hAnsi="仿宋" w:hint="eastAsia"/>
          <w:bCs/>
          <w:color w:val="000000" w:themeColor="text1"/>
          <w:sz w:val="32"/>
          <w:szCs w:val="32"/>
        </w:rPr>
        <w:t>实河长</w:t>
      </w:r>
      <w:r w:rsidR="0021781B">
        <w:rPr>
          <w:rFonts w:ascii="仿宋_GB2312" w:eastAsia="仿宋_GB2312" w:hAnsi="仿宋" w:hint="eastAsia"/>
          <w:bCs/>
          <w:color w:val="000000" w:themeColor="text1"/>
          <w:sz w:val="32"/>
          <w:szCs w:val="32"/>
        </w:rPr>
        <w:t>制</w:t>
      </w:r>
      <w:r w:rsidRPr="00B8004B">
        <w:rPr>
          <w:rFonts w:ascii="仿宋_GB2312" w:eastAsia="仿宋_GB2312" w:hAnsi="仿宋" w:hint="eastAsia"/>
          <w:bCs/>
          <w:color w:val="000000" w:themeColor="text1"/>
          <w:sz w:val="32"/>
          <w:szCs w:val="32"/>
        </w:rPr>
        <w:t>；扎实推进污染土壤治理和保护，有效管控农用地和城市建设用地土壤环境风险</w:t>
      </w:r>
      <w:r w:rsidR="00121691" w:rsidRPr="00B8004B">
        <w:rPr>
          <w:rFonts w:ascii="仿宋_GB2312" w:eastAsia="仿宋_GB2312" w:hAnsi="仿宋" w:hint="eastAsia"/>
          <w:bCs/>
          <w:color w:val="000000" w:themeColor="text1"/>
          <w:sz w:val="32"/>
          <w:szCs w:val="32"/>
        </w:rPr>
        <w:t>。</w:t>
      </w:r>
      <w:r w:rsidRPr="00B8004B">
        <w:rPr>
          <w:rFonts w:ascii="仿宋_GB2312" w:eastAsia="仿宋_GB2312" w:hAnsi="仿宋" w:hint="eastAsia"/>
          <w:bCs/>
          <w:color w:val="000000" w:themeColor="text1"/>
          <w:sz w:val="32"/>
          <w:szCs w:val="32"/>
        </w:rPr>
        <w:t>加强农村污染治理，推动农村“厕所革命”，</w:t>
      </w:r>
      <w:r w:rsidR="00E50B0D" w:rsidRPr="00B8004B">
        <w:rPr>
          <w:rFonts w:ascii="仿宋_GB2312" w:eastAsia="仿宋_GB2312" w:hAnsi="仿宋" w:hint="eastAsia"/>
          <w:bCs/>
          <w:color w:val="000000" w:themeColor="text1"/>
          <w:sz w:val="32"/>
          <w:szCs w:val="32"/>
        </w:rPr>
        <w:t>推动形成干净整洁有序的村庄生态环境</w:t>
      </w:r>
      <w:r w:rsidRPr="00B8004B">
        <w:rPr>
          <w:rFonts w:ascii="仿宋_GB2312" w:eastAsia="仿宋_GB2312" w:hAnsi="仿宋" w:hint="eastAsia"/>
          <w:bCs/>
          <w:color w:val="000000" w:themeColor="text1"/>
          <w:sz w:val="32"/>
          <w:szCs w:val="32"/>
        </w:rPr>
        <w:t>。</w:t>
      </w:r>
    </w:p>
    <w:p w:rsidR="00E64579" w:rsidRDefault="00121691" w:rsidP="00607AC3">
      <w:pPr>
        <w:pBdr>
          <w:bottom w:val="none" w:sz="0" w:space="0" w:color="000000"/>
        </w:pBdr>
        <w:autoSpaceDN w:val="0"/>
        <w:spacing w:line="600" w:lineRule="exact"/>
        <w:ind w:firstLineChars="200" w:firstLine="643"/>
        <w:rPr>
          <w:rFonts w:ascii="仿宋_GB2312" w:eastAsia="仿宋_GB2312" w:hAnsi="仿宋" w:cs="仿宋_GB2312"/>
          <w:color w:val="000000" w:themeColor="text1"/>
          <w:sz w:val="32"/>
          <w:szCs w:val="32"/>
        </w:rPr>
      </w:pPr>
      <w:r w:rsidRPr="004A444B">
        <w:rPr>
          <w:rFonts w:ascii="仿宋_GB2312" w:eastAsia="仿宋_GB2312" w:hAnsi="仿宋" w:hint="eastAsia"/>
          <w:b/>
          <w:bCs/>
          <w:color w:val="000000" w:themeColor="text1"/>
          <w:sz w:val="32"/>
          <w:szCs w:val="32"/>
        </w:rPr>
        <w:t>优化城市</w:t>
      </w:r>
      <w:r w:rsidR="004A444B">
        <w:rPr>
          <w:rFonts w:ascii="仿宋_GB2312" w:eastAsia="仿宋_GB2312" w:hAnsi="仿宋" w:hint="eastAsia"/>
          <w:b/>
          <w:bCs/>
          <w:color w:val="000000" w:themeColor="text1"/>
          <w:sz w:val="32"/>
          <w:szCs w:val="32"/>
        </w:rPr>
        <w:t>基础</w:t>
      </w:r>
      <w:r w:rsidRPr="004A444B">
        <w:rPr>
          <w:rFonts w:ascii="仿宋_GB2312" w:eastAsia="仿宋_GB2312" w:hAnsi="仿宋" w:hint="eastAsia"/>
          <w:b/>
          <w:bCs/>
          <w:color w:val="000000" w:themeColor="text1"/>
          <w:sz w:val="32"/>
          <w:szCs w:val="32"/>
        </w:rPr>
        <w:t>设施环境。</w:t>
      </w:r>
      <w:r w:rsidR="00E50B0D" w:rsidRPr="00B8004B">
        <w:rPr>
          <w:rFonts w:ascii="仿宋_GB2312" w:eastAsia="仿宋_GB2312" w:hAnsi="仿宋" w:hint="eastAsia"/>
          <w:bCs/>
          <w:color w:val="000000" w:themeColor="text1"/>
          <w:sz w:val="32"/>
          <w:szCs w:val="32"/>
        </w:rPr>
        <w:t>推进城市水网、电网、气网等基础设施提档升级，提升能源基础设施保障能力，提高城乡基础设施互联互通水平。推进“城市双修”，加快城市老旧小区改造和城区功能升级，破解城市违建、城区积水、交通拥堵、停车难等难题</w:t>
      </w:r>
      <w:r w:rsidR="00E37731" w:rsidRPr="00B8004B">
        <w:rPr>
          <w:rFonts w:ascii="仿宋_GB2312" w:eastAsia="仿宋_GB2312" w:hAnsi="仿宋" w:cs="仿宋_GB2312" w:hint="eastAsia"/>
          <w:color w:val="000000" w:themeColor="text1"/>
          <w:sz w:val="32"/>
          <w:szCs w:val="32"/>
        </w:rPr>
        <w:t>，</w:t>
      </w:r>
      <w:r w:rsidRPr="00B8004B">
        <w:rPr>
          <w:rFonts w:ascii="仿宋_GB2312" w:eastAsia="仿宋_GB2312" w:hAnsi="仿宋" w:cs="仿宋_GB2312" w:hint="eastAsia"/>
          <w:color w:val="000000" w:themeColor="text1"/>
          <w:sz w:val="32"/>
          <w:szCs w:val="32"/>
        </w:rPr>
        <w:t>提升城市吸引力。</w:t>
      </w:r>
    </w:p>
    <w:p w:rsidR="00E64579" w:rsidRDefault="0056364F" w:rsidP="00E64579">
      <w:pPr>
        <w:pBdr>
          <w:bottom w:val="none" w:sz="0" w:space="0" w:color="000000"/>
        </w:pBdr>
        <w:autoSpaceDN w:val="0"/>
        <w:spacing w:line="600" w:lineRule="exact"/>
        <w:rPr>
          <w:rFonts w:ascii="仿宋_GB2312" w:eastAsia="仿宋_GB2312" w:hAnsi="仿宋" w:cs="仿宋_GB2312"/>
          <w:color w:val="000000" w:themeColor="text1"/>
          <w:sz w:val="32"/>
          <w:szCs w:val="32"/>
        </w:rPr>
      </w:pPr>
      <w:r>
        <w:rPr>
          <w:rFonts w:ascii="仿宋_GB2312" w:eastAsia="仿宋_GB2312" w:hAnsi="仿宋" w:cs="仿宋_GB2312"/>
          <w:noProof/>
          <w:color w:val="000000" w:themeColor="text1"/>
          <w:sz w:val="32"/>
          <w:szCs w:val="32"/>
        </w:rPr>
        <w:pict>
          <v:shape id="_x0000_s2068" type="#_x0000_t202" style="position:absolute;left:0;text-align:left;margin-left:.15pt;margin-top:11.6pt;width:442.05pt;height:36pt;z-index:251673600">
            <v:textbox>
              <w:txbxContent>
                <w:p w:rsidR="00E64579" w:rsidRPr="00E64579" w:rsidRDefault="00E64579" w:rsidP="00E64579">
                  <w:pPr>
                    <w:jc w:val="center"/>
                    <w:rPr>
                      <w:rFonts w:ascii="楷体_GB2312" w:eastAsia="楷体_GB2312"/>
                      <w:color w:val="000000" w:themeColor="text1"/>
                      <w:sz w:val="32"/>
                      <w:szCs w:val="32"/>
                    </w:rPr>
                  </w:pPr>
                  <w:r w:rsidRPr="00E64579">
                    <w:rPr>
                      <w:rFonts w:ascii="楷体_GB2312" w:eastAsia="楷体_GB2312" w:hint="eastAsia"/>
                      <w:color w:val="000000" w:themeColor="text1"/>
                      <w:sz w:val="32"/>
                      <w:szCs w:val="32"/>
                    </w:rPr>
                    <w:t xml:space="preserve">专栏8   </w:t>
                  </w:r>
                  <w:r w:rsidRPr="00E64579">
                    <w:rPr>
                      <w:rFonts w:ascii="楷体_GB2312" w:eastAsia="楷体_GB2312" w:hAnsi="仿宋" w:hint="eastAsia"/>
                      <w:bCs/>
                      <w:color w:val="000000" w:themeColor="text1"/>
                      <w:sz w:val="32"/>
                      <w:szCs w:val="32"/>
                    </w:rPr>
                    <w:t>推进智慧城市建设</w:t>
                  </w:r>
                </w:p>
              </w:txbxContent>
            </v:textbox>
          </v:shape>
        </w:pict>
      </w:r>
    </w:p>
    <w:p w:rsidR="00E64579" w:rsidRDefault="0056364F" w:rsidP="00E64579">
      <w:pPr>
        <w:pBdr>
          <w:bottom w:val="none" w:sz="0" w:space="0" w:color="000000"/>
        </w:pBdr>
        <w:autoSpaceDN w:val="0"/>
        <w:spacing w:line="600" w:lineRule="exact"/>
        <w:ind w:firstLineChars="200" w:firstLine="640"/>
        <w:rPr>
          <w:rFonts w:ascii="仿宋_GB2312" w:eastAsia="仿宋_GB2312" w:hAnsi="仿宋" w:cs="仿宋_GB2312"/>
          <w:color w:val="000000" w:themeColor="text1"/>
          <w:sz w:val="32"/>
          <w:szCs w:val="32"/>
        </w:rPr>
      </w:pPr>
      <w:r>
        <w:rPr>
          <w:rFonts w:ascii="仿宋_GB2312" w:eastAsia="仿宋_GB2312" w:hAnsi="仿宋" w:cs="仿宋_GB2312"/>
          <w:noProof/>
          <w:color w:val="000000" w:themeColor="text1"/>
          <w:sz w:val="32"/>
          <w:szCs w:val="32"/>
        </w:rPr>
        <w:pict>
          <v:shape id="_x0000_s2069" type="#_x0000_t202" style="position:absolute;left:0;text-align:left;margin-left:.15pt;margin-top:17.6pt;width:442.05pt;height:90.7pt;z-index:251674624">
            <v:textbox>
              <w:txbxContent>
                <w:p w:rsidR="00E64579" w:rsidRPr="00E64579" w:rsidRDefault="00E64579" w:rsidP="00E64579">
                  <w:pPr>
                    <w:pBdr>
                      <w:bottom w:val="none" w:sz="0" w:space="0" w:color="000000"/>
                    </w:pBdr>
                    <w:autoSpaceDN w:val="0"/>
                    <w:spacing w:line="500" w:lineRule="exact"/>
                    <w:ind w:firstLineChars="200" w:firstLine="560"/>
                    <w:rPr>
                      <w:rFonts w:ascii="仿宋_GB2312" w:eastAsia="仿宋_GB2312" w:hAnsi="仿宋"/>
                      <w:bCs/>
                      <w:color w:val="000000" w:themeColor="text1"/>
                      <w:sz w:val="28"/>
                      <w:szCs w:val="28"/>
                    </w:rPr>
                  </w:pPr>
                  <w:r w:rsidRPr="00E64579">
                    <w:rPr>
                      <w:rFonts w:ascii="仿宋_GB2312" w:eastAsia="仿宋_GB2312" w:hAnsi="仿宋" w:hint="eastAsia"/>
                      <w:bCs/>
                      <w:color w:val="000000" w:themeColor="text1"/>
                      <w:sz w:val="28"/>
                      <w:szCs w:val="28"/>
                    </w:rPr>
                    <w:t>深化新一代信息技术创新应用，提升基础设施智能化水平，加强智慧社区、智慧医疗、智慧教育、智慧交通、智慧应急、智慧物流、数字乡村等重点领域建设，创造大众智能新生活。</w:t>
                  </w:r>
                </w:p>
              </w:txbxContent>
            </v:textbox>
          </v:shape>
        </w:pict>
      </w:r>
    </w:p>
    <w:p w:rsidR="00E64579" w:rsidRDefault="00E64579" w:rsidP="00E64579">
      <w:pPr>
        <w:pBdr>
          <w:bottom w:val="none" w:sz="0" w:space="0" w:color="000000"/>
        </w:pBdr>
        <w:autoSpaceDN w:val="0"/>
        <w:spacing w:line="600" w:lineRule="exact"/>
        <w:ind w:firstLineChars="200" w:firstLine="640"/>
        <w:rPr>
          <w:rFonts w:ascii="仿宋_GB2312" w:eastAsia="仿宋_GB2312" w:hAnsi="仿宋" w:cs="仿宋_GB2312"/>
          <w:color w:val="000000" w:themeColor="text1"/>
          <w:sz w:val="32"/>
          <w:szCs w:val="32"/>
        </w:rPr>
      </w:pPr>
    </w:p>
    <w:p w:rsidR="00E64579" w:rsidRDefault="00E64579" w:rsidP="00E64579">
      <w:pPr>
        <w:pBdr>
          <w:bottom w:val="none" w:sz="0" w:space="0" w:color="000000"/>
        </w:pBdr>
        <w:autoSpaceDN w:val="0"/>
        <w:spacing w:line="600" w:lineRule="exact"/>
        <w:rPr>
          <w:rFonts w:ascii="仿宋_GB2312" w:eastAsia="仿宋_GB2312" w:hAnsi="仿宋" w:cs="仿宋_GB2312"/>
          <w:color w:val="000000" w:themeColor="text1"/>
          <w:sz w:val="32"/>
          <w:szCs w:val="32"/>
        </w:rPr>
      </w:pPr>
    </w:p>
    <w:p w:rsidR="00E64579" w:rsidRPr="00B8004B" w:rsidRDefault="00E64579" w:rsidP="00E64579">
      <w:pPr>
        <w:pBdr>
          <w:bottom w:val="none" w:sz="0" w:space="0" w:color="000000"/>
        </w:pBdr>
        <w:autoSpaceDN w:val="0"/>
        <w:spacing w:line="600" w:lineRule="exact"/>
        <w:ind w:firstLineChars="200" w:firstLine="640"/>
        <w:rPr>
          <w:rFonts w:ascii="仿宋_GB2312" w:eastAsia="仿宋_GB2312" w:hAnsi="仿宋"/>
          <w:bCs/>
          <w:color w:val="000000" w:themeColor="text1"/>
          <w:sz w:val="32"/>
          <w:szCs w:val="32"/>
        </w:rPr>
      </w:pPr>
    </w:p>
    <w:p w:rsidR="00213590" w:rsidRPr="00B8004B" w:rsidRDefault="00096A94" w:rsidP="004A444B">
      <w:pPr>
        <w:pBdr>
          <w:bottom w:val="none" w:sz="0" w:space="0" w:color="000000"/>
        </w:pBdr>
        <w:autoSpaceDN w:val="0"/>
        <w:spacing w:line="600" w:lineRule="exact"/>
        <w:ind w:firstLineChars="200" w:firstLine="643"/>
        <w:rPr>
          <w:rFonts w:ascii="仿宋_GB2312" w:eastAsia="仿宋_GB2312" w:hAnsi="楷体" w:cs="楷体"/>
          <w:color w:val="000000" w:themeColor="text1"/>
          <w:sz w:val="32"/>
          <w:szCs w:val="32"/>
        </w:rPr>
      </w:pPr>
      <w:r w:rsidRPr="004A444B">
        <w:rPr>
          <w:rFonts w:ascii="仿宋_GB2312" w:eastAsia="仿宋_GB2312" w:hAnsi="仿宋" w:cs="仿宋" w:hint="eastAsia"/>
          <w:b/>
          <w:bCs/>
          <w:color w:val="000000" w:themeColor="text1"/>
          <w:sz w:val="32"/>
          <w:szCs w:val="32"/>
        </w:rPr>
        <w:t>提升综合立体交通指数</w:t>
      </w:r>
      <w:r w:rsidRPr="004A444B">
        <w:rPr>
          <w:rFonts w:ascii="仿宋_GB2312" w:eastAsia="仿宋_GB2312" w:hAnsi="楷体" w:cs="楷体" w:hint="eastAsia"/>
          <w:b/>
          <w:color w:val="000000" w:themeColor="text1"/>
          <w:sz w:val="32"/>
          <w:szCs w:val="32"/>
        </w:rPr>
        <w:t>。</w:t>
      </w:r>
      <w:r w:rsidR="00E50B0D" w:rsidRPr="00B8004B">
        <w:rPr>
          <w:rFonts w:ascii="仿宋_GB2312" w:eastAsia="仿宋_GB2312" w:hAnsi="楷体" w:cs="楷体" w:hint="eastAsia"/>
          <w:color w:val="000000" w:themeColor="text1"/>
          <w:sz w:val="32"/>
          <w:szCs w:val="32"/>
        </w:rPr>
        <w:t>以同沈阳互联互通为重点，</w:t>
      </w:r>
      <w:r w:rsidR="00E37731" w:rsidRPr="00B8004B">
        <w:rPr>
          <w:rFonts w:ascii="仿宋_GB2312" w:eastAsia="仿宋_GB2312" w:hAnsi="楷体" w:cs="楷体" w:hint="eastAsia"/>
          <w:color w:val="000000" w:themeColor="text1"/>
          <w:sz w:val="32"/>
          <w:szCs w:val="32"/>
        </w:rPr>
        <w:t>完善沈抚城际交通体系，</w:t>
      </w:r>
      <w:r w:rsidR="00E50B0D" w:rsidRPr="00B8004B">
        <w:rPr>
          <w:rFonts w:ascii="仿宋_GB2312" w:eastAsia="仿宋_GB2312" w:hAnsi="楷体" w:cs="楷体" w:hint="eastAsia"/>
          <w:color w:val="000000" w:themeColor="text1"/>
          <w:sz w:val="32"/>
          <w:szCs w:val="32"/>
        </w:rPr>
        <w:t>构建高水平路网体系。</w:t>
      </w:r>
      <w:r w:rsidRPr="00B8004B">
        <w:rPr>
          <w:rFonts w:ascii="仿宋_GB2312" w:eastAsia="仿宋_GB2312" w:hAnsi="仿宋" w:cs="仿宋" w:hint="eastAsia"/>
          <w:color w:val="000000" w:themeColor="text1"/>
          <w:sz w:val="32"/>
          <w:szCs w:val="32"/>
        </w:rPr>
        <w:t>完善公共交通网络</w:t>
      </w:r>
      <w:r w:rsidR="00E50B0D" w:rsidRPr="00B8004B">
        <w:rPr>
          <w:rFonts w:ascii="仿宋_GB2312" w:eastAsia="仿宋_GB2312" w:hAnsi="仿宋" w:cs="仿宋" w:hint="eastAsia"/>
          <w:color w:val="000000" w:themeColor="text1"/>
          <w:sz w:val="32"/>
          <w:szCs w:val="32"/>
        </w:rPr>
        <w:t>，</w:t>
      </w:r>
      <w:r w:rsidRPr="00B8004B">
        <w:rPr>
          <w:rFonts w:ascii="仿宋_GB2312" w:eastAsia="仿宋_GB2312" w:hAnsi="仿宋" w:cs="仿宋" w:hint="eastAsia"/>
          <w:color w:val="000000" w:themeColor="text1"/>
          <w:sz w:val="32"/>
          <w:szCs w:val="32"/>
        </w:rPr>
        <w:t>大</w:t>
      </w:r>
      <w:r w:rsidRPr="00B8004B">
        <w:rPr>
          <w:rFonts w:ascii="仿宋_GB2312" w:eastAsia="仿宋_GB2312" w:hAnsi="仿宋" w:cs="仿宋" w:hint="eastAsia"/>
          <w:color w:val="000000" w:themeColor="text1"/>
          <w:sz w:val="32"/>
          <w:szCs w:val="32"/>
        </w:rPr>
        <w:lastRenderedPageBreak/>
        <w:t>力实施公交优先战略，</w:t>
      </w:r>
      <w:r w:rsidR="00E37731" w:rsidRPr="00B8004B">
        <w:rPr>
          <w:rFonts w:ascii="仿宋_GB2312" w:eastAsia="仿宋_GB2312" w:hAnsi="仿宋" w:cs="仿宋" w:hint="eastAsia"/>
          <w:color w:val="000000" w:themeColor="text1"/>
          <w:sz w:val="32"/>
          <w:szCs w:val="32"/>
        </w:rPr>
        <w:t>加快城市公交专用道路建设、港湾式公交停靠站建设，科学优化公交线网，加大智能调度力度，有效缩短群众乘车候车时间，提升群众满意度水平。</w:t>
      </w:r>
    </w:p>
    <w:p w:rsidR="0026172B" w:rsidRDefault="00947313" w:rsidP="004A444B">
      <w:pPr>
        <w:pBdr>
          <w:bottom w:val="none" w:sz="0" w:space="0" w:color="000000"/>
        </w:pBdr>
        <w:autoSpaceDN w:val="0"/>
        <w:spacing w:line="600" w:lineRule="exact"/>
        <w:ind w:firstLineChars="200" w:firstLine="643"/>
        <w:rPr>
          <w:rFonts w:ascii="仿宋_GB2312" w:eastAsia="仿宋_GB2312" w:hAnsi="宋体" w:cs="宋体"/>
          <w:color w:val="000000" w:themeColor="text1"/>
          <w:sz w:val="32"/>
          <w:szCs w:val="32"/>
          <w:u w:val="single"/>
        </w:rPr>
      </w:pPr>
      <w:r w:rsidRPr="004A444B">
        <w:rPr>
          <w:rFonts w:ascii="仿宋_GB2312" w:eastAsia="仿宋_GB2312" w:hAnsi="仿宋" w:cs="仿宋" w:hint="eastAsia"/>
          <w:b/>
          <w:color w:val="000000" w:themeColor="text1"/>
          <w:sz w:val="32"/>
          <w:szCs w:val="32"/>
        </w:rPr>
        <w:t>优化居住环境。</w:t>
      </w:r>
      <w:r>
        <w:rPr>
          <w:rFonts w:ascii="仿宋_GB2312" w:eastAsia="仿宋_GB2312" w:hAnsi="仿宋" w:cs="仿宋" w:hint="eastAsia"/>
          <w:color w:val="000000" w:themeColor="text1"/>
          <w:sz w:val="32"/>
          <w:szCs w:val="32"/>
        </w:rPr>
        <w:t>健全住房市场体系和住房保障体系，改善居住条件，提升物业管理水平，完善社区周边配套设施，为居民提供安全、舒适、清洁、美丽的居住环境。各地区根据本行政区域人口、经济社会发展水平，合理设置教育机构、医疗机构、养老机构和托幼机构等，</w:t>
      </w:r>
      <w:r w:rsidRPr="00B8004B">
        <w:rPr>
          <w:rFonts w:ascii="仿宋_GB2312" w:eastAsia="仿宋_GB2312" w:hAnsi="黑体" w:hint="eastAsia"/>
          <w:color w:val="000000" w:themeColor="text1"/>
          <w:sz w:val="32"/>
          <w:szCs w:val="32"/>
        </w:rPr>
        <w:t>实现基本公共服务标准化均等化。</w:t>
      </w:r>
    </w:p>
    <w:p w:rsidR="00554F37" w:rsidRPr="00554F37" w:rsidRDefault="00554F37" w:rsidP="004A444B">
      <w:pPr>
        <w:pBdr>
          <w:bottom w:val="none" w:sz="0" w:space="0" w:color="000000"/>
        </w:pBdr>
        <w:autoSpaceDN w:val="0"/>
        <w:spacing w:line="600" w:lineRule="exact"/>
        <w:ind w:firstLineChars="200" w:firstLine="643"/>
        <w:rPr>
          <w:rFonts w:ascii="仿宋_GB2312" w:eastAsia="仿宋_GB2312" w:hAnsi="宋体" w:cs="宋体"/>
          <w:color w:val="000000" w:themeColor="text1"/>
          <w:sz w:val="32"/>
          <w:szCs w:val="32"/>
        </w:rPr>
      </w:pPr>
      <w:r w:rsidRPr="004A444B">
        <w:rPr>
          <w:rFonts w:ascii="仿宋_GB2312" w:eastAsia="仿宋_GB2312" w:hAnsi="宋体" w:cs="宋体" w:hint="eastAsia"/>
          <w:b/>
          <w:color w:val="000000" w:themeColor="text1"/>
          <w:sz w:val="32"/>
          <w:szCs w:val="32"/>
        </w:rPr>
        <w:t>建设文明和谐社会。</w:t>
      </w:r>
      <w:r>
        <w:rPr>
          <w:rFonts w:ascii="仿宋_GB2312" w:eastAsia="仿宋_GB2312" w:hAnsi="宋体" w:cs="宋体" w:hint="eastAsia"/>
          <w:color w:val="000000" w:themeColor="text1"/>
          <w:sz w:val="32"/>
          <w:szCs w:val="32"/>
        </w:rPr>
        <w:t>在全社会培育和践行社会主义价值观，倡导文明行为，依法治理不文明行为，提高全民文明素质和社会文明程度。健全志愿服务组织体系，加强志愿服务阵地建设，推动学雷锋志愿服务制度化常态化项目化。做优做强“百姓雷锋”“雷字号”“雷锋号”等道德品牌，讲好新时代雷锋故事，展示抚顺风貌。加强对出租车、饭店、宾馆以及旅游市场等对外窗口服务行业管理，依法打击高价、欺诈等违法行为，提升对外服务形象。</w:t>
      </w:r>
    </w:p>
    <w:p w:rsidR="00E4144C" w:rsidRPr="004A444B" w:rsidRDefault="004A444B" w:rsidP="004A444B">
      <w:pPr>
        <w:pBdr>
          <w:bottom w:val="none" w:sz="0" w:space="0" w:color="000000"/>
        </w:pBdr>
        <w:autoSpaceDN w:val="0"/>
        <w:spacing w:line="600" w:lineRule="exact"/>
        <w:ind w:firstLineChars="200" w:firstLine="640"/>
        <w:rPr>
          <w:rFonts w:ascii="楷体_GB2312" w:eastAsia="楷体_GB2312" w:hAnsi="仿宋" w:cs="仿宋"/>
          <w:color w:val="000000" w:themeColor="text1"/>
          <w:sz w:val="32"/>
          <w:szCs w:val="32"/>
        </w:rPr>
      </w:pPr>
      <w:r w:rsidRPr="004A444B">
        <w:rPr>
          <w:rFonts w:ascii="楷体_GB2312" w:eastAsia="楷体_GB2312" w:hAnsi="楷体" w:cs="楷体" w:hint="eastAsia"/>
          <w:color w:val="000000" w:themeColor="text1"/>
          <w:sz w:val="32"/>
          <w:szCs w:val="32"/>
        </w:rPr>
        <w:t>（十五）</w:t>
      </w:r>
      <w:r w:rsidR="0012460F" w:rsidRPr="004A444B">
        <w:rPr>
          <w:rFonts w:ascii="楷体_GB2312" w:eastAsia="楷体_GB2312" w:hAnsi="楷体" w:cs="楷体" w:hint="eastAsia"/>
          <w:color w:val="000000" w:themeColor="text1"/>
          <w:sz w:val="32"/>
          <w:szCs w:val="32"/>
        </w:rPr>
        <w:t>持续</w:t>
      </w:r>
      <w:r w:rsidR="00F840F7" w:rsidRPr="004A444B">
        <w:rPr>
          <w:rFonts w:ascii="楷体_GB2312" w:eastAsia="楷体_GB2312" w:hAnsi="楷体" w:cs="楷体" w:hint="eastAsia"/>
          <w:color w:val="000000" w:themeColor="text1"/>
          <w:sz w:val="32"/>
          <w:szCs w:val="32"/>
        </w:rPr>
        <w:t>优化</w:t>
      </w:r>
      <w:r w:rsidRPr="004A444B">
        <w:rPr>
          <w:rFonts w:ascii="楷体_GB2312" w:eastAsia="楷体_GB2312" w:hAnsi="楷体" w:cs="楷体" w:hint="eastAsia"/>
          <w:color w:val="000000" w:themeColor="text1"/>
          <w:sz w:val="32"/>
          <w:szCs w:val="32"/>
        </w:rPr>
        <w:t>提升“</w:t>
      </w:r>
      <w:r w:rsidR="00E4144C" w:rsidRPr="004A444B">
        <w:rPr>
          <w:rFonts w:ascii="楷体_GB2312" w:eastAsia="楷体_GB2312" w:hAnsi="楷体" w:cs="楷体" w:hint="eastAsia"/>
          <w:color w:val="000000" w:themeColor="text1"/>
          <w:sz w:val="32"/>
          <w:szCs w:val="32"/>
        </w:rPr>
        <w:t>包容普惠</w:t>
      </w:r>
      <w:r w:rsidR="008831C4" w:rsidRPr="004A444B">
        <w:rPr>
          <w:rFonts w:ascii="楷体_GB2312" w:eastAsia="楷体_GB2312" w:hAnsi="楷体" w:cs="楷体" w:hint="eastAsia"/>
          <w:color w:val="000000" w:themeColor="text1"/>
          <w:sz w:val="32"/>
          <w:szCs w:val="32"/>
        </w:rPr>
        <w:t>创新</w:t>
      </w:r>
      <w:r w:rsidRPr="004A444B">
        <w:rPr>
          <w:rFonts w:ascii="楷体_GB2312" w:eastAsia="楷体_GB2312" w:hAnsi="楷体" w:cs="楷体" w:hint="eastAsia"/>
          <w:color w:val="000000" w:themeColor="text1"/>
          <w:sz w:val="32"/>
          <w:szCs w:val="32"/>
        </w:rPr>
        <w:t>”</w:t>
      </w:r>
    </w:p>
    <w:p w:rsidR="002C781F" w:rsidRDefault="002C781F" w:rsidP="004A444B">
      <w:pPr>
        <w:pBdr>
          <w:bottom w:val="none" w:sz="0" w:space="0" w:color="000000"/>
        </w:pBdr>
        <w:autoSpaceDN w:val="0"/>
        <w:spacing w:line="600" w:lineRule="exact"/>
        <w:ind w:firstLineChars="200" w:firstLine="643"/>
        <w:rPr>
          <w:rFonts w:ascii="仿宋_GB2312" w:eastAsia="仿宋_GB2312" w:hAnsi="仿宋" w:cs="仿宋"/>
          <w:bCs/>
          <w:color w:val="000000" w:themeColor="text1"/>
          <w:sz w:val="32"/>
          <w:szCs w:val="32"/>
        </w:rPr>
      </w:pPr>
      <w:r w:rsidRPr="004A444B">
        <w:rPr>
          <w:rFonts w:ascii="仿宋_GB2312" w:eastAsia="仿宋_GB2312" w:hAnsi="仿宋" w:cs="仿宋" w:hint="eastAsia"/>
          <w:b/>
          <w:bCs/>
          <w:color w:val="000000" w:themeColor="text1"/>
          <w:sz w:val="32"/>
          <w:szCs w:val="32"/>
        </w:rPr>
        <w:t>对接国际高水平经贸规则。</w:t>
      </w:r>
      <w:r w:rsidR="008753EA">
        <w:rPr>
          <w:rFonts w:ascii="仿宋_GB2312" w:eastAsia="仿宋_GB2312" w:hAnsi="仿宋" w:cs="仿宋" w:hint="eastAsia"/>
          <w:bCs/>
          <w:color w:val="000000" w:themeColor="text1"/>
          <w:sz w:val="32"/>
          <w:szCs w:val="32"/>
        </w:rPr>
        <w:t>主动</w:t>
      </w:r>
      <w:r>
        <w:rPr>
          <w:rFonts w:ascii="仿宋_GB2312" w:eastAsia="仿宋_GB2312" w:hAnsi="仿宋" w:cs="仿宋" w:hint="eastAsia"/>
          <w:bCs/>
          <w:color w:val="000000" w:themeColor="text1"/>
          <w:sz w:val="32"/>
          <w:szCs w:val="32"/>
        </w:rPr>
        <w:t>引进国际通用的行业规范、管理标准和营商规则，倒逼商事制度、贸易监管、金融开放和创新等制度改革，破除固有的体制机制障碍，突破瓶颈、疏通堵点，形成与国际投资贸易通行规则相衔接的制度框架，建设国际化营</w:t>
      </w:r>
      <w:r>
        <w:rPr>
          <w:rFonts w:ascii="仿宋_GB2312" w:eastAsia="仿宋_GB2312" w:hAnsi="仿宋" w:cs="仿宋" w:hint="eastAsia"/>
          <w:bCs/>
          <w:color w:val="000000" w:themeColor="text1"/>
          <w:sz w:val="32"/>
          <w:szCs w:val="32"/>
        </w:rPr>
        <w:lastRenderedPageBreak/>
        <w:t>商环境。</w:t>
      </w:r>
      <w:r w:rsidR="0094286C">
        <w:rPr>
          <w:rFonts w:ascii="仿宋_GB2312" w:eastAsia="仿宋_GB2312" w:hAnsi="仿宋" w:cs="仿宋" w:hint="eastAsia"/>
          <w:bCs/>
          <w:color w:val="000000" w:themeColor="text1"/>
          <w:sz w:val="32"/>
          <w:szCs w:val="32"/>
        </w:rPr>
        <w:t>依托大数据、物联网、移动互联网、云计算等新技术，打造新型服务贸易促进和交易平台。</w:t>
      </w:r>
    </w:p>
    <w:p w:rsidR="00824E87" w:rsidRDefault="00824E87" w:rsidP="004A444B">
      <w:pPr>
        <w:pBdr>
          <w:bottom w:val="none" w:sz="0" w:space="0" w:color="000000"/>
        </w:pBdr>
        <w:autoSpaceDN w:val="0"/>
        <w:spacing w:line="600" w:lineRule="exact"/>
        <w:ind w:firstLineChars="200" w:firstLine="643"/>
        <w:rPr>
          <w:rFonts w:ascii="仿宋_GB2312" w:eastAsia="仿宋_GB2312" w:hAnsi="仿宋" w:cs="仿宋"/>
          <w:bCs/>
          <w:color w:val="000000" w:themeColor="text1"/>
          <w:sz w:val="32"/>
          <w:szCs w:val="32"/>
        </w:rPr>
      </w:pPr>
      <w:r w:rsidRPr="004A444B">
        <w:rPr>
          <w:rFonts w:ascii="仿宋_GB2312" w:eastAsia="仿宋_GB2312" w:hAnsi="仿宋" w:cs="仿宋" w:hint="eastAsia"/>
          <w:b/>
          <w:bCs/>
          <w:color w:val="000000" w:themeColor="text1"/>
          <w:sz w:val="32"/>
          <w:szCs w:val="32"/>
        </w:rPr>
        <w:t>深化对外开放合作。</w:t>
      </w:r>
      <w:r>
        <w:rPr>
          <w:rFonts w:ascii="仿宋_GB2312" w:eastAsia="仿宋_GB2312" w:hAnsi="仿宋" w:cs="仿宋" w:hint="eastAsia"/>
          <w:bCs/>
          <w:color w:val="000000" w:themeColor="text1"/>
          <w:sz w:val="32"/>
          <w:szCs w:val="32"/>
        </w:rPr>
        <w:t>强化与京津冀、长三角开放合作，主动融入沈阳现代化都市圈、沿海经济带新一轮开放发展，积极参与“一带一路”、中日韩自贸区建设，提升招商引资质量和效益。鼓励和引导抚顺企业“走出去”，大力开拓国际市场，推进国际产能和装备制造合作，扩大利用外资规模。</w:t>
      </w:r>
    </w:p>
    <w:p w:rsidR="00E4144C" w:rsidRPr="003C464E" w:rsidRDefault="00E4144C" w:rsidP="003C464E">
      <w:pPr>
        <w:pBdr>
          <w:bottom w:val="none" w:sz="0" w:space="0" w:color="000000"/>
        </w:pBdr>
        <w:autoSpaceDN w:val="0"/>
        <w:spacing w:line="600" w:lineRule="exact"/>
        <w:ind w:firstLineChars="200" w:firstLine="643"/>
        <w:rPr>
          <w:rFonts w:ascii="仿宋_GB2312" w:eastAsia="仿宋_GB2312" w:hAnsi="仿宋" w:cs="仿宋"/>
          <w:bCs/>
          <w:color w:val="000000" w:themeColor="text1"/>
          <w:sz w:val="32"/>
          <w:szCs w:val="32"/>
        </w:rPr>
      </w:pPr>
      <w:r w:rsidRPr="004A444B">
        <w:rPr>
          <w:rFonts w:ascii="仿宋_GB2312" w:eastAsia="仿宋_GB2312" w:hAnsi="仿宋" w:cs="仿宋" w:hint="eastAsia"/>
          <w:b/>
          <w:bCs/>
          <w:color w:val="000000" w:themeColor="text1"/>
          <w:sz w:val="32"/>
          <w:szCs w:val="32"/>
        </w:rPr>
        <w:t>营造更加优越的创新创业环境。</w:t>
      </w:r>
      <w:r w:rsidR="003C464E" w:rsidRPr="003C464E">
        <w:rPr>
          <w:rFonts w:ascii="仿宋_GB2312" w:eastAsia="仿宋_GB2312" w:hAnsi="仿宋" w:cs="仿宋" w:hint="eastAsia"/>
          <w:bCs/>
          <w:color w:val="000000" w:themeColor="text1"/>
          <w:sz w:val="32"/>
          <w:szCs w:val="32"/>
        </w:rPr>
        <w:t>发挥企业在</w:t>
      </w:r>
      <w:r w:rsidR="003C464E">
        <w:rPr>
          <w:rFonts w:ascii="仿宋_GB2312" w:eastAsia="仿宋_GB2312" w:hAnsi="仿宋" w:cs="仿宋" w:hint="eastAsia"/>
          <w:bCs/>
          <w:color w:val="000000" w:themeColor="text1"/>
          <w:sz w:val="32"/>
          <w:szCs w:val="32"/>
        </w:rPr>
        <w:t>技术创新中的主体作用，大力培养和引进、引育新动能。做好产学研深度融合，助推科技成果充分转化为现实生产力。</w:t>
      </w:r>
      <w:r w:rsidR="002869D7">
        <w:rPr>
          <w:rFonts w:ascii="仿宋_GB2312" w:eastAsia="仿宋_GB2312" w:hAnsi="仿宋" w:cs="仿宋" w:hint="eastAsia"/>
          <w:bCs/>
          <w:color w:val="000000" w:themeColor="text1"/>
          <w:sz w:val="32"/>
          <w:szCs w:val="32"/>
        </w:rPr>
        <w:t>深入实施创新驱动战略，高标准搭建创新平台。</w:t>
      </w:r>
      <w:r w:rsidRPr="00B8004B">
        <w:rPr>
          <w:rFonts w:ascii="仿宋_GB2312" w:eastAsia="仿宋_GB2312" w:hAnsi="仿宋" w:cs="仿宋" w:hint="eastAsia"/>
          <w:color w:val="000000" w:themeColor="text1"/>
          <w:sz w:val="32"/>
          <w:szCs w:val="32"/>
        </w:rPr>
        <w:t>完善</w:t>
      </w:r>
      <w:r w:rsidR="002869D7" w:rsidRPr="00B8004B">
        <w:rPr>
          <w:rFonts w:ascii="仿宋_GB2312" w:eastAsia="仿宋_GB2312" w:hAnsi="仿宋" w:cs="仿宋" w:hint="eastAsia"/>
          <w:color w:val="000000" w:themeColor="text1"/>
          <w:sz w:val="32"/>
          <w:szCs w:val="32"/>
        </w:rPr>
        <w:t>创新</w:t>
      </w:r>
      <w:r w:rsidRPr="00B8004B">
        <w:rPr>
          <w:rFonts w:ascii="仿宋_GB2312" w:eastAsia="仿宋_GB2312" w:hAnsi="仿宋" w:cs="仿宋" w:hint="eastAsia"/>
          <w:color w:val="000000" w:themeColor="text1"/>
          <w:sz w:val="32"/>
          <w:szCs w:val="32"/>
        </w:rPr>
        <w:t>创业服务体系，为科技人才创新创业营造“近悦远来”的良好生态。</w:t>
      </w:r>
      <w:r w:rsidR="002869D7">
        <w:rPr>
          <w:rFonts w:ascii="仿宋_GB2312" w:eastAsia="仿宋_GB2312" w:hAnsi="仿宋" w:cs="仿宋" w:hint="eastAsia"/>
          <w:color w:val="000000" w:themeColor="text1"/>
          <w:sz w:val="32"/>
          <w:szCs w:val="32"/>
        </w:rPr>
        <w:t>不断提升企业技术创新能力，实施高新技术企业倍增计划，培育一批“</w:t>
      </w:r>
      <w:r w:rsidR="00157C36">
        <w:rPr>
          <w:rFonts w:ascii="仿宋_GB2312" w:eastAsia="仿宋_GB2312" w:hAnsi="仿宋" w:cs="仿宋" w:hint="eastAsia"/>
          <w:color w:val="000000" w:themeColor="text1"/>
          <w:sz w:val="32"/>
          <w:szCs w:val="32"/>
        </w:rPr>
        <w:t>雏鹰</w:t>
      </w:r>
      <w:r w:rsidR="002869D7">
        <w:rPr>
          <w:rFonts w:ascii="仿宋_GB2312" w:eastAsia="仿宋_GB2312" w:hAnsi="仿宋" w:cs="仿宋" w:hint="eastAsia"/>
          <w:color w:val="000000" w:themeColor="text1"/>
          <w:sz w:val="32"/>
          <w:szCs w:val="32"/>
        </w:rPr>
        <w:t>”</w:t>
      </w:r>
      <w:r w:rsidR="00157C36">
        <w:rPr>
          <w:rFonts w:ascii="仿宋_GB2312" w:eastAsia="仿宋_GB2312" w:hAnsi="仿宋" w:cs="仿宋" w:hint="eastAsia"/>
          <w:color w:val="000000" w:themeColor="text1"/>
          <w:sz w:val="32"/>
          <w:szCs w:val="32"/>
        </w:rPr>
        <w:t>“瞪羚”“独角兽”和领军企业。实施中小型科技企业引育计划，</w:t>
      </w:r>
      <w:r w:rsidR="00EC4648" w:rsidRPr="00B8004B">
        <w:rPr>
          <w:rFonts w:ascii="仿宋_GB2312" w:eastAsia="仿宋_GB2312" w:hAnsi="仿宋" w:cs="仿宋" w:hint="eastAsia"/>
          <w:color w:val="000000" w:themeColor="text1"/>
          <w:sz w:val="32"/>
          <w:szCs w:val="32"/>
        </w:rPr>
        <w:t>加快推动中小型科技企业快速发展。</w:t>
      </w:r>
    </w:p>
    <w:p w:rsidR="00F840F7" w:rsidRPr="00F840F7" w:rsidRDefault="00E4144C" w:rsidP="004A444B">
      <w:pPr>
        <w:pBdr>
          <w:bottom w:val="none" w:sz="0" w:space="0" w:color="000000"/>
        </w:pBdr>
        <w:autoSpaceDN w:val="0"/>
        <w:spacing w:line="600" w:lineRule="exact"/>
        <w:ind w:firstLineChars="200" w:firstLine="643"/>
        <w:rPr>
          <w:rFonts w:ascii="仿宋_GB2312" w:eastAsia="仿宋_GB2312" w:hAnsi="仿宋" w:cs="仿宋"/>
          <w:color w:val="000000" w:themeColor="text1"/>
          <w:sz w:val="32"/>
          <w:szCs w:val="32"/>
        </w:rPr>
      </w:pPr>
      <w:r w:rsidRPr="004A444B">
        <w:rPr>
          <w:rFonts w:ascii="仿宋_GB2312" w:eastAsia="仿宋_GB2312" w:hAnsi="仿宋" w:cs="仿宋" w:hint="eastAsia"/>
          <w:b/>
          <w:bCs/>
          <w:color w:val="000000" w:themeColor="text1"/>
          <w:sz w:val="32"/>
          <w:szCs w:val="32"/>
        </w:rPr>
        <w:t>提升人才服务质效。</w:t>
      </w:r>
      <w:r w:rsidRPr="00B8004B">
        <w:rPr>
          <w:rFonts w:ascii="仿宋_GB2312" w:eastAsia="仿宋_GB2312" w:hAnsi="仿宋" w:cs="仿宋" w:hint="eastAsia"/>
          <w:color w:val="000000" w:themeColor="text1"/>
          <w:sz w:val="32"/>
          <w:szCs w:val="32"/>
        </w:rPr>
        <w:t>畅通人才服务“绿色通道”，认真梳理编制管理、职称评审、科研服务、子女入学、医疗保健、出入境和居留、人才安居等服务，明确办理程序、工作规范，打造全周期最优服务。</w:t>
      </w:r>
      <w:r w:rsidR="001D281A">
        <w:rPr>
          <w:rFonts w:ascii="仿宋_GB2312" w:eastAsia="仿宋_GB2312" w:hAnsi="仿宋" w:cs="仿宋" w:hint="eastAsia"/>
          <w:color w:val="000000" w:themeColor="text1"/>
          <w:sz w:val="32"/>
          <w:szCs w:val="32"/>
        </w:rPr>
        <w:t>优化人才发展环境，积极出台相关政策、优化相关服务解决和吸引大学生回抚留抚就业创业，实施高技能人才培养工程。</w:t>
      </w:r>
      <w:r w:rsidR="00EC4648" w:rsidRPr="00B8004B">
        <w:rPr>
          <w:rFonts w:ascii="仿宋_GB2312" w:eastAsia="仿宋_GB2312" w:hAnsi="仿宋" w:cs="仿宋" w:hint="eastAsia"/>
          <w:color w:val="000000" w:themeColor="text1"/>
          <w:sz w:val="32"/>
          <w:szCs w:val="32"/>
        </w:rPr>
        <w:t>深度对接“兴辽英才计划”，实施重大人才工程，研究创</w:t>
      </w:r>
      <w:r w:rsidR="00EC4648" w:rsidRPr="00B8004B">
        <w:rPr>
          <w:rFonts w:ascii="仿宋_GB2312" w:eastAsia="仿宋_GB2312" w:hAnsi="仿宋" w:cs="仿宋" w:hint="eastAsia"/>
          <w:color w:val="000000" w:themeColor="text1"/>
          <w:sz w:val="32"/>
          <w:szCs w:val="32"/>
        </w:rPr>
        <w:lastRenderedPageBreak/>
        <w:t>设“项目+团队”的“带土移植”工程，引进科技领军人才和高水平创新团队，</w:t>
      </w:r>
      <w:r w:rsidRPr="00B8004B">
        <w:rPr>
          <w:rFonts w:ascii="仿宋_GB2312" w:eastAsia="仿宋_GB2312" w:hAnsi="仿宋" w:cs="仿宋" w:hint="eastAsia"/>
          <w:color w:val="000000" w:themeColor="text1"/>
          <w:sz w:val="32"/>
          <w:szCs w:val="32"/>
        </w:rPr>
        <w:t>不断满足企业和社会人才需求。</w:t>
      </w:r>
      <w:r w:rsidR="001D281A">
        <w:rPr>
          <w:rFonts w:ascii="仿宋_GB2312" w:eastAsia="仿宋_GB2312" w:hAnsi="仿宋" w:cs="仿宋" w:hint="eastAsia"/>
          <w:color w:val="000000" w:themeColor="text1"/>
          <w:sz w:val="32"/>
          <w:szCs w:val="32"/>
        </w:rPr>
        <w:t>依托</w:t>
      </w:r>
      <w:r w:rsidR="00416CB4">
        <w:rPr>
          <w:rFonts w:ascii="仿宋_GB2312" w:eastAsia="仿宋_GB2312" w:hAnsi="仿宋" w:cs="仿宋" w:hint="eastAsia"/>
          <w:color w:val="000000" w:themeColor="text1"/>
          <w:sz w:val="32"/>
          <w:szCs w:val="32"/>
        </w:rPr>
        <w:t>市</w:t>
      </w:r>
      <w:r w:rsidR="001D281A">
        <w:rPr>
          <w:rFonts w:ascii="仿宋_GB2312" w:eastAsia="仿宋_GB2312" w:hAnsi="仿宋" w:cs="仿宋" w:hint="eastAsia"/>
          <w:color w:val="000000" w:themeColor="text1"/>
          <w:sz w:val="32"/>
          <w:szCs w:val="32"/>
        </w:rPr>
        <w:t>一体化政务服务平台，搭建综合性人才服务平台，构建方便快捷、运行高效的人才服务管理机制。</w:t>
      </w:r>
    </w:p>
    <w:p w:rsidR="00F840F7" w:rsidRPr="004A444B" w:rsidRDefault="004A444B" w:rsidP="004A444B">
      <w:pPr>
        <w:pBdr>
          <w:bottom w:val="none" w:sz="0" w:space="0" w:color="000000"/>
        </w:pBdr>
        <w:autoSpaceDN w:val="0"/>
        <w:spacing w:line="600" w:lineRule="exact"/>
        <w:ind w:firstLineChars="200" w:firstLine="640"/>
        <w:rPr>
          <w:rFonts w:ascii="楷体_GB2312" w:eastAsia="楷体_GB2312" w:hAnsi="仿宋" w:cs="仿宋"/>
          <w:bCs/>
          <w:color w:val="000000" w:themeColor="text1"/>
          <w:sz w:val="32"/>
          <w:szCs w:val="32"/>
        </w:rPr>
      </w:pPr>
      <w:r w:rsidRPr="004A444B">
        <w:rPr>
          <w:rFonts w:ascii="楷体_GB2312" w:eastAsia="楷体_GB2312" w:hAnsi="仿宋" w:cs="仿宋" w:hint="eastAsia"/>
          <w:bCs/>
          <w:color w:val="000000" w:themeColor="text1"/>
          <w:sz w:val="32"/>
          <w:szCs w:val="32"/>
        </w:rPr>
        <w:t>（十六）</w:t>
      </w:r>
      <w:r w:rsidR="00F840F7" w:rsidRPr="004A444B">
        <w:rPr>
          <w:rFonts w:ascii="楷体_GB2312" w:eastAsia="楷体_GB2312" w:hAnsi="仿宋" w:cs="仿宋" w:hint="eastAsia"/>
          <w:bCs/>
          <w:color w:val="000000" w:themeColor="text1"/>
          <w:sz w:val="32"/>
          <w:szCs w:val="32"/>
        </w:rPr>
        <w:t>持续打造</w:t>
      </w:r>
      <w:r w:rsidR="00107673" w:rsidRPr="004A444B">
        <w:rPr>
          <w:rFonts w:ascii="楷体_GB2312" w:eastAsia="楷体_GB2312" w:hAnsi="仿宋" w:cs="仿宋" w:hint="eastAsia"/>
          <w:bCs/>
          <w:color w:val="000000" w:themeColor="text1"/>
          <w:sz w:val="32"/>
          <w:szCs w:val="32"/>
        </w:rPr>
        <w:t>“</w:t>
      </w:r>
      <w:r w:rsidR="00F840F7" w:rsidRPr="004A444B">
        <w:rPr>
          <w:rFonts w:ascii="楷体_GB2312" w:eastAsia="楷体_GB2312" w:hAnsi="仿宋" w:cs="仿宋" w:hint="eastAsia"/>
          <w:bCs/>
          <w:color w:val="000000" w:themeColor="text1"/>
          <w:sz w:val="32"/>
          <w:szCs w:val="32"/>
        </w:rPr>
        <w:t>亲</w:t>
      </w:r>
      <w:r w:rsidR="00107673" w:rsidRPr="004A444B">
        <w:rPr>
          <w:rFonts w:ascii="楷体_GB2312" w:eastAsia="楷体_GB2312" w:hAnsi="仿宋" w:cs="仿宋" w:hint="eastAsia"/>
          <w:bCs/>
          <w:color w:val="000000" w:themeColor="text1"/>
          <w:sz w:val="32"/>
          <w:szCs w:val="32"/>
        </w:rPr>
        <w:t>”“</w:t>
      </w:r>
      <w:r w:rsidR="00F840F7" w:rsidRPr="004A444B">
        <w:rPr>
          <w:rFonts w:ascii="楷体_GB2312" w:eastAsia="楷体_GB2312" w:hAnsi="仿宋" w:cs="仿宋" w:hint="eastAsia"/>
          <w:bCs/>
          <w:color w:val="000000" w:themeColor="text1"/>
          <w:sz w:val="32"/>
          <w:szCs w:val="32"/>
        </w:rPr>
        <w:t>清</w:t>
      </w:r>
      <w:r w:rsidR="00107673" w:rsidRPr="004A444B">
        <w:rPr>
          <w:rFonts w:ascii="楷体_GB2312" w:eastAsia="楷体_GB2312" w:hAnsi="仿宋" w:cs="仿宋" w:hint="eastAsia"/>
          <w:bCs/>
          <w:color w:val="000000" w:themeColor="text1"/>
          <w:sz w:val="32"/>
          <w:szCs w:val="32"/>
        </w:rPr>
        <w:t>”</w:t>
      </w:r>
      <w:r w:rsidR="00F840F7" w:rsidRPr="004A444B">
        <w:rPr>
          <w:rFonts w:ascii="楷体_GB2312" w:eastAsia="楷体_GB2312" w:hAnsi="仿宋" w:cs="仿宋" w:hint="eastAsia"/>
          <w:bCs/>
          <w:color w:val="000000" w:themeColor="text1"/>
          <w:sz w:val="32"/>
          <w:szCs w:val="32"/>
        </w:rPr>
        <w:t>新型政商关系</w:t>
      </w:r>
    </w:p>
    <w:p w:rsidR="0087143A" w:rsidRDefault="0087143A" w:rsidP="004A444B">
      <w:pPr>
        <w:pBdr>
          <w:bottom w:val="none" w:sz="0" w:space="0" w:color="000000"/>
        </w:pBdr>
        <w:autoSpaceDN w:val="0"/>
        <w:spacing w:line="600" w:lineRule="exact"/>
        <w:ind w:firstLineChars="200" w:firstLine="643"/>
        <w:rPr>
          <w:rFonts w:ascii="仿宋_GB2312" w:eastAsia="仿宋_GB2312" w:hAnsi="仿宋" w:cs="仿宋"/>
          <w:bCs/>
          <w:color w:val="000000" w:themeColor="text1"/>
          <w:sz w:val="32"/>
          <w:szCs w:val="32"/>
        </w:rPr>
      </w:pPr>
      <w:r w:rsidRPr="004A444B">
        <w:rPr>
          <w:rFonts w:ascii="仿宋_GB2312" w:eastAsia="仿宋_GB2312" w:hAnsi="仿宋" w:cs="仿宋" w:hint="eastAsia"/>
          <w:b/>
          <w:bCs/>
          <w:color w:val="000000" w:themeColor="text1"/>
          <w:sz w:val="32"/>
          <w:szCs w:val="32"/>
        </w:rPr>
        <w:t>畅通投诉渠道。</w:t>
      </w:r>
      <w:r>
        <w:rPr>
          <w:rFonts w:ascii="仿宋_GB2312" w:eastAsia="仿宋_GB2312" w:hAnsi="仿宋" w:cs="仿宋" w:hint="eastAsia"/>
          <w:bCs/>
          <w:color w:val="000000" w:themeColor="text1"/>
          <w:sz w:val="32"/>
          <w:szCs w:val="32"/>
        </w:rPr>
        <w:t>加快推进政务服务热线整合，建设全省统一的12345政务服务便民热线，</w:t>
      </w:r>
      <w:r w:rsidR="00E21C6C">
        <w:rPr>
          <w:rFonts w:ascii="仿宋_GB2312" w:eastAsia="仿宋_GB2312" w:hAnsi="仿宋" w:cs="仿宋" w:hint="eastAsia"/>
          <w:bCs/>
          <w:color w:val="000000" w:themeColor="text1"/>
          <w:sz w:val="32"/>
          <w:szCs w:val="32"/>
        </w:rPr>
        <w:t>推进除110、119、120等紧急热线外的政务服务热线整合、归并，实现“一个号码管服务”，建立企业、群众与政府之间畅通有效</w:t>
      </w:r>
      <w:r w:rsidR="0083170A">
        <w:rPr>
          <w:rFonts w:ascii="仿宋_GB2312" w:eastAsia="仿宋_GB2312" w:hAnsi="仿宋" w:cs="仿宋" w:hint="eastAsia"/>
          <w:bCs/>
          <w:color w:val="000000" w:themeColor="text1"/>
          <w:sz w:val="32"/>
          <w:szCs w:val="32"/>
        </w:rPr>
        <w:t>的</w:t>
      </w:r>
      <w:r w:rsidR="00E21C6C">
        <w:rPr>
          <w:rFonts w:ascii="仿宋_GB2312" w:eastAsia="仿宋_GB2312" w:hAnsi="仿宋" w:cs="仿宋" w:hint="eastAsia"/>
          <w:bCs/>
          <w:color w:val="000000" w:themeColor="text1"/>
          <w:sz w:val="32"/>
          <w:szCs w:val="32"/>
        </w:rPr>
        <w:t>沟通渠道。</w:t>
      </w:r>
    </w:p>
    <w:p w:rsidR="00F840F7" w:rsidRDefault="00F840F7" w:rsidP="004A444B">
      <w:pPr>
        <w:pBdr>
          <w:bottom w:val="none" w:sz="0" w:space="0" w:color="000000"/>
        </w:pBdr>
        <w:autoSpaceDN w:val="0"/>
        <w:spacing w:line="600" w:lineRule="exact"/>
        <w:ind w:firstLineChars="200" w:firstLine="643"/>
        <w:rPr>
          <w:rFonts w:ascii="仿宋_GB2312" w:eastAsia="仿宋_GB2312" w:hAnsi="仿宋" w:cs="仿宋"/>
          <w:bCs/>
          <w:color w:val="000000" w:themeColor="text1"/>
          <w:sz w:val="32"/>
          <w:szCs w:val="32"/>
        </w:rPr>
      </w:pPr>
      <w:r w:rsidRPr="004A444B">
        <w:rPr>
          <w:rFonts w:ascii="仿宋_GB2312" w:eastAsia="仿宋_GB2312" w:hAnsi="仿宋" w:cs="仿宋" w:hint="eastAsia"/>
          <w:b/>
          <w:bCs/>
          <w:color w:val="000000" w:themeColor="text1"/>
          <w:sz w:val="32"/>
          <w:szCs w:val="32"/>
        </w:rPr>
        <w:t>建立健全投诉查处机制。</w:t>
      </w:r>
      <w:r w:rsidR="00B87BE5">
        <w:rPr>
          <w:rFonts w:ascii="仿宋_GB2312" w:eastAsia="仿宋_GB2312" w:hAnsi="仿宋" w:cs="仿宋" w:hint="eastAsia"/>
          <w:bCs/>
          <w:color w:val="000000" w:themeColor="text1"/>
          <w:sz w:val="32"/>
          <w:szCs w:val="32"/>
        </w:rPr>
        <w:t>完善营商环境</w:t>
      </w:r>
      <w:r>
        <w:rPr>
          <w:rFonts w:ascii="仿宋_GB2312" w:eastAsia="仿宋_GB2312" w:hAnsi="仿宋" w:cs="仿宋" w:hint="eastAsia"/>
          <w:bCs/>
          <w:color w:val="000000" w:themeColor="text1"/>
          <w:sz w:val="32"/>
          <w:szCs w:val="32"/>
        </w:rPr>
        <w:t>投诉举报</w:t>
      </w:r>
      <w:r w:rsidR="00B87BE5">
        <w:rPr>
          <w:rFonts w:ascii="仿宋_GB2312" w:eastAsia="仿宋_GB2312" w:hAnsi="仿宋" w:cs="仿宋" w:hint="eastAsia"/>
          <w:bCs/>
          <w:color w:val="000000" w:themeColor="text1"/>
          <w:sz w:val="32"/>
          <w:szCs w:val="32"/>
        </w:rPr>
        <w:t>通道</w:t>
      </w:r>
      <w:r>
        <w:rPr>
          <w:rFonts w:ascii="仿宋_GB2312" w:eastAsia="仿宋_GB2312" w:hAnsi="仿宋" w:cs="仿宋" w:hint="eastAsia"/>
          <w:bCs/>
          <w:color w:val="000000" w:themeColor="text1"/>
          <w:sz w:val="32"/>
          <w:szCs w:val="32"/>
        </w:rPr>
        <w:t>，</w:t>
      </w:r>
      <w:r w:rsidR="0083170A">
        <w:rPr>
          <w:rFonts w:ascii="仿宋_GB2312" w:eastAsia="仿宋_GB2312" w:hAnsi="仿宋" w:cs="仿宋" w:hint="eastAsia"/>
          <w:bCs/>
          <w:color w:val="000000" w:themeColor="text1"/>
          <w:sz w:val="32"/>
          <w:szCs w:val="32"/>
        </w:rPr>
        <w:t>完善</w:t>
      </w:r>
      <w:r w:rsidR="00B87BE5">
        <w:rPr>
          <w:rFonts w:ascii="仿宋_GB2312" w:eastAsia="仿宋_GB2312" w:hAnsi="仿宋" w:cs="仿宋" w:hint="eastAsia"/>
          <w:bCs/>
          <w:color w:val="000000" w:themeColor="text1"/>
          <w:sz w:val="32"/>
          <w:szCs w:val="32"/>
        </w:rPr>
        <w:t>损害营商环境投诉举报办法，规范统一受理、按责转办、跟踪督办等工作流程。鼓励新闻媒体发挥舆论监督作用，对损害营商环境的行为和典型案件予以曝光。</w:t>
      </w:r>
    </w:p>
    <w:p w:rsidR="00B87BE5" w:rsidRPr="00B87BE5" w:rsidRDefault="00B87BE5" w:rsidP="004A444B">
      <w:pPr>
        <w:pBdr>
          <w:bottom w:val="none" w:sz="0" w:space="7" w:color="000000"/>
        </w:pBdr>
        <w:autoSpaceDN w:val="0"/>
        <w:spacing w:line="600" w:lineRule="exact"/>
        <w:ind w:firstLineChars="200" w:firstLine="643"/>
        <w:rPr>
          <w:rFonts w:ascii="仿宋_GB2312" w:eastAsia="仿宋_GB2312" w:hAnsi="仿宋" w:cs="仿宋"/>
          <w:bCs/>
          <w:color w:val="000000" w:themeColor="text1"/>
          <w:sz w:val="32"/>
          <w:szCs w:val="32"/>
        </w:rPr>
      </w:pPr>
      <w:r w:rsidRPr="004A444B">
        <w:rPr>
          <w:rFonts w:ascii="仿宋_GB2312" w:eastAsia="仿宋_GB2312" w:hAnsi="Microsoft Sans Serif" w:cs="Microsoft Sans Serif" w:hint="eastAsia"/>
          <w:b/>
          <w:color w:val="000000" w:themeColor="text1"/>
          <w:sz w:val="32"/>
          <w:szCs w:val="32"/>
        </w:rPr>
        <w:t>弘扬优秀</w:t>
      </w:r>
      <w:r w:rsidR="00157C36" w:rsidRPr="004A444B">
        <w:rPr>
          <w:rFonts w:ascii="仿宋_GB2312" w:eastAsia="仿宋_GB2312" w:hAnsi="Microsoft Sans Serif" w:cs="Microsoft Sans Serif" w:hint="eastAsia"/>
          <w:b/>
          <w:color w:val="000000" w:themeColor="text1"/>
          <w:sz w:val="32"/>
          <w:szCs w:val="32"/>
        </w:rPr>
        <w:t>企业家精神。</w:t>
      </w:r>
      <w:r w:rsidR="00157C36">
        <w:rPr>
          <w:rFonts w:ascii="仿宋_GB2312" w:eastAsia="仿宋_GB2312" w:hAnsi="Microsoft Sans Serif" w:cs="Microsoft Sans Serif" w:hint="eastAsia"/>
          <w:color w:val="000000" w:themeColor="text1"/>
          <w:sz w:val="32"/>
          <w:szCs w:val="32"/>
        </w:rPr>
        <w:t>持续落实《抚顺市促进民营经济发展条例》等支持企业家发展的法规、政策</w:t>
      </w:r>
      <w:r w:rsidRPr="00D01FDE">
        <w:rPr>
          <w:rFonts w:ascii="仿宋_GB2312" w:eastAsia="仿宋_GB2312" w:hAnsi="Microsoft Sans Serif" w:cs="Microsoft Sans Serif" w:hint="eastAsia"/>
          <w:color w:val="000000" w:themeColor="text1"/>
          <w:sz w:val="32"/>
          <w:szCs w:val="32"/>
        </w:rPr>
        <w:t>，</w:t>
      </w:r>
      <w:r w:rsidR="00ED6E41">
        <w:rPr>
          <w:rFonts w:ascii="仿宋_GB2312" w:eastAsia="仿宋_GB2312" w:hAnsi="Microsoft Sans Serif" w:cs="Microsoft Sans Serif" w:hint="eastAsia"/>
          <w:color w:val="000000" w:themeColor="text1"/>
          <w:sz w:val="32"/>
          <w:szCs w:val="32"/>
        </w:rPr>
        <w:t>实施抚顺企业家“培育计划”，</w:t>
      </w:r>
      <w:r w:rsidRPr="00D01FDE">
        <w:rPr>
          <w:rFonts w:ascii="仿宋_GB2312" w:eastAsia="仿宋_GB2312" w:hAnsi="Microsoft Sans Serif" w:cs="Microsoft Sans Serif" w:hint="eastAsia"/>
          <w:color w:val="000000" w:themeColor="text1"/>
          <w:sz w:val="32"/>
          <w:szCs w:val="32"/>
        </w:rPr>
        <w:t>激发企业家创新活力和创造潜能</w:t>
      </w:r>
      <w:r w:rsidR="00CA3AB7">
        <w:rPr>
          <w:rFonts w:ascii="仿宋_GB2312" w:eastAsia="仿宋_GB2312" w:hAnsi="Microsoft Sans Serif" w:cs="Microsoft Sans Serif" w:hint="eastAsia"/>
          <w:color w:val="000000" w:themeColor="text1"/>
          <w:sz w:val="32"/>
          <w:szCs w:val="32"/>
        </w:rPr>
        <w:t>。</w:t>
      </w:r>
      <w:r w:rsidRPr="00D01FDE">
        <w:rPr>
          <w:rFonts w:ascii="仿宋_GB2312" w:eastAsia="仿宋_GB2312" w:hAnsi="Microsoft Sans Serif" w:cs="Microsoft Sans Serif" w:hint="eastAsia"/>
          <w:color w:val="000000" w:themeColor="text1"/>
          <w:sz w:val="32"/>
          <w:szCs w:val="32"/>
        </w:rPr>
        <w:t>对有突出贡献的优秀企业家，积极宣传典型事迹，</w:t>
      </w:r>
      <w:r>
        <w:rPr>
          <w:rFonts w:ascii="仿宋_GB2312" w:eastAsia="仿宋_GB2312" w:hAnsi="Microsoft Sans Serif" w:cs="Microsoft Sans Serif" w:hint="eastAsia"/>
          <w:color w:val="000000" w:themeColor="text1"/>
          <w:sz w:val="32"/>
          <w:szCs w:val="32"/>
        </w:rPr>
        <w:t>加大表彰奖励力度</w:t>
      </w:r>
      <w:r w:rsidRPr="00D01FDE">
        <w:rPr>
          <w:rFonts w:ascii="仿宋_GB2312" w:eastAsia="仿宋_GB2312" w:hAnsi="Microsoft Sans Serif" w:cs="Microsoft Sans Serif" w:hint="eastAsia"/>
          <w:color w:val="000000" w:themeColor="text1"/>
          <w:sz w:val="32"/>
          <w:szCs w:val="32"/>
        </w:rPr>
        <w:t>，提升优秀企业家在经济发展中的典型示范作用。对企业家合法经营中出现的失误失败给予更多理解、宽容、帮助，营造</w:t>
      </w:r>
      <w:r>
        <w:rPr>
          <w:rFonts w:ascii="仿宋_GB2312" w:eastAsia="仿宋_GB2312" w:hAnsi="Microsoft Sans Serif" w:cs="Microsoft Sans Serif" w:hint="eastAsia"/>
          <w:color w:val="000000" w:themeColor="text1"/>
          <w:sz w:val="32"/>
          <w:szCs w:val="32"/>
        </w:rPr>
        <w:t>尊重企业家价值、鼓励企业家创新、发挥企业家作用</w:t>
      </w:r>
      <w:r w:rsidRPr="00D01FDE">
        <w:rPr>
          <w:rFonts w:ascii="仿宋_GB2312" w:eastAsia="仿宋_GB2312" w:hAnsi="Microsoft Sans Serif" w:cs="Microsoft Sans Serif" w:hint="eastAsia"/>
          <w:color w:val="000000" w:themeColor="text1"/>
          <w:sz w:val="32"/>
          <w:szCs w:val="32"/>
        </w:rPr>
        <w:t>的社会氛围。</w:t>
      </w:r>
    </w:p>
    <w:p w:rsidR="00E4144C" w:rsidRDefault="00EC4648" w:rsidP="004A444B">
      <w:pPr>
        <w:pBdr>
          <w:bottom w:val="none" w:sz="0" w:space="7" w:color="000000"/>
        </w:pBdr>
        <w:autoSpaceDN w:val="0"/>
        <w:spacing w:line="600" w:lineRule="exact"/>
        <w:ind w:firstLineChars="200" w:firstLine="643"/>
        <w:rPr>
          <w:rFonts w:ascii="仿宋_GB2312" w:eastAsia="仿宋_GB2312" w:hAnsi="仿宋" w:cs="仿宋"/>
          <w:color w:val="000000" w:themeColor="text1"/>
          <w:sz w:val="32"/>
          <w:szCs w:val="32"/>
        </w:rPr>
      </w:pPr>
      <w:r w:rsidRPr="004A444B">
        <w:rPr>
          <w:rFonts w:ascii="仿宋_GB2312" w:eastAsia="仿宋_GB2312" w:hAnsi="仿宋" w:cs="仿宋" w:hint="eastAsia"/>
          <w:b/>
          <w:bCs/>
          <w:color w:val="000000" w:themeColor="text1"/>
          <w:sz w:val="32"/>
          <w:szCs w:val="32"/>
        </w:rPr>
        <w:t>建立常态化政企沟通联系机制</w:t>
      </w:r>
      <w:r w:rsidR="00E4144C" w:rsidRPr="004A444B">
        <w:rPr>
          <w:rFonts w:ascii="仿宋_GB2312" w:eastAsia="仿宋_GB2312" w:hAnsi="仿宋" w:cs="仿宋" w:hint="eastAsia"/>
          <w:b/>
          <w:bCs/>
          <w:color w:val="000000" w:themeColor="text1"/>
          <w:sz w:val="32"/>
          <w:szCs w:val="32"/>
        </w:rPr>
        <w:t>。</w:t>
      </w:r>
      <w:r w:rsidR="00F840F7">
        <w:rPr>
          <w:rFonts w:ascii="仿宋_GB2312" w:eastAsia="仿宋_GB2312" w:hAnsi="Microsoft Sans Serif" w:cs="Microsoft Sans Serif" w:hint="eastAsia"/>
          <w:color w:val="000000" w:themeColor="text1"/>
          <w:sz w:val="32"/>
          <w:szCs w:val="32"/>
        </w:rPr>
        <w:t>规范政商交往行为，建立政</w:t>
      </w:r>
      <w:r w:rsidR="00F840F7">
        <w:rPr>
          <w:rFonts w:ascii="仿宋_GB2312" w:eastAsia="仿宋_GB2312" w:hAnsi="Microsoft Sans Serif" w:cs="Microsoft Sans Serif" w:hint="eastAsia"/>
          <w:color w:val="000000" w:themeColor="text1"/>
          <w:sz w:val="32"/>
          <w:szCs w:val="32"/>
        </w:rPr>
        <w:lastRenderedPageBreak/>
        <w:t>商交往的正面清单和负面清单。</w:t>
      </w:r>
      <w:r w:rsidRPr="00B8004B">
        <w:rPr>
          <w:rFonts w:ascii="仿宋_GB2312" w:eastAsia="仿宋_GB2312" w:hint="eastAsia"/>
          <w:color w:val="000000" w:themeColor="text1"/>
          <w:sz w:val="32"/>
          <w:szCs w:val="32"/>
        </w:rPr>
        <w:t>加强与企业和行业协会商会的常态化联系，完善企业服务体系，加快建立营商环境诉求受理和分级办理“一张网”。</w:t>
      </w:r>
      <w:r w:rsidR="00E4144C" w:rsidRPr="00B8004B">
        <w:rPr>
          <w:rFonts w:ascii="仿宋_GB2312" w:eastAsia="仿宋_GB2312" w:hAnsi="仿宋" w:cs="仿宋" w:hint="eastAsia"/>
          <w:bCs/>
          <w:color w:val="000000" w:themeColor="text1"/>
          <w:sz w:val="32"/>
          <w:szCs w:val="32"/>
        </w:rPr>
        <w:t>健全完善项目管家、领导包保企业制度，</w:t>
      </w:r>
      <w:r w:rsidR="003C464E">
        <w:rPr>
          <w:rFonts w:ascii="仿宋_GB2312" w:eastAsia="仿宋_GB2312" w:hAnsi="仿宋" w:cs="仿宋" w:hint="eastAsia"/>
          <w:bCs/>
          <w:color w:val="000000" w:themeColor="text1"/>
          <w:sz w:val="32"/>
          <w:szCs w:val="32"/>
        </w:rPr>
        <w:t>落实“把方便留给群众、把麻烦留给自己”的价值观念，</w:t>
      </w:r>
      <w:r w:rsidR="00E4144C" w:rsidRPr="00B8004B">
        <w:rPr>
          <w:rFonts w:ascii="仿宋_GB2312" w:eastAsia="仿宋_GB2312" w:hAnsi="仿宋" w:cs="仿宋" w:hint="eastAsia"/>
          <w:color w:val="000000" w:themeColor="text1"/>
          <w:sz w:val="32"/>
          <w:szCs w:val="32"/>
        </w:rPr>
        <w:t>大力弘扬服务企业“店小二”精神，及时关注、主动回应企业诉求，共同做好安商稳商工作。</w:t>
      </w:r>
    </w:p>
    <w:p w:rsidR="002967A3" w:rsidRPr="002967A3" w:rsidRDefault="00174AE8" w:rsidP="002967A3">
      <w:pPr>
        <w:pBdr>
          <w:bottom w:val="none" w:sz="0" w:space="7" w:color="000000"/>
        </w:pBdr>
        <w:autoSpaceDN w:val="0"/>
        <w:spacing w:line="600" w:lineRule="exact"/>
        <w:ind w:firstLineChars="200" w:firstLine="640"/>
        <w:rPr>
          <w:rFonts w:ascii="黑体" w:eastAsia="黑体" w:hAnsi="黑体" w:cs="仿宋" w:hint="eastAsia"/>
          <w:bCs/>
          <w:color w:val="000000" w:themeColor="text1"/>
          <w:sz w:val="32"/>
          <w:szCs w:val="32"/>
        </w:rPr>
      </w:pPr>
      <w:r w:rsidRPr="00174AE8">
        <w:rPr>
          <w:rFonts w:ascii="黑体" w:eastAsia="黑体" w:hAnsi="黑体" w:cs="仿宋" w:hint="eastAsia"/>
          <w:color w:val="000000" w:themeColor="text1"/>
          <w:sz w:val="32"/>
          <w:szCs w:val="32"/>
        </w:rPr>
        <w:t>四、保障措施</w:t>
      </w:r>
    </w:p>
    <w:p w:rsidR="002967A3" w:rsidRPr="00174AE8" w:rsidRDefault="00174AE8" w:rsidP="002967A3">
      <w:pPr>
        <w:pBdr>
          <w:bottom w:val="none" w:sz="0" w:space="7" w:color="000000"/>
        </w:pBdr>
        <w:autoSpaceDN w:val="0"/>
        <w:spacing w:line="600" w:lineRule="exact"/>
        <w:ind w:firstLineChars="200" w:firstLine="640"/>
        <w:rPr>
          <w:rFonts w:ascii="楷体_GB2312" w:eastAsia="楷体_GB2312" w:hAnsi="黑体" w:cs="仿宋"/>
          <w:color w:val="000000" w:themeColor="text1"/>
          <w:sz w:val="32"/>
          <w:szCs w:val="32"/>
        </w:rPr>
      </w:pPr>
      <w:r w:rsidRPr="00174AE8">
        <w:rPr>
          <w:rFonts w:ascii="楷体_GB2312" w:eastAsia="楷体_GB2312" w:hAnsi="黑体" w:cs="楷体_GB2312" w:hint="eastAsia"/>
          <w:bCs/>
          <w:color w:val="000000" w:themeColor="text1"/>
          <w:sz w:val="32"/>
          <w:szCs w:val="32"/>
        </w:rPr>
        <w:t>（一）</w:t>
      </w:r>
      <w:r w:rsidR="002967A3" w:rsidRPr="00174AE8">
        <w:rPr>
          <w:rFonts w:ascii="楷体_GB2312" w:eastAsia="楷体_GB2312" w:hAnsi="黑体" w:hint="eastAsia"/>
          <w:color w:val="000000" w:themeColor="text1"/>
          <w:sz w:val="32"/>
          <w:szCs w:val="32"/>
        </w:rPr>
        <w:t>加强组织领导</w:t>
      </w:r>
    </w:p>
    <w:p w:rsidR="002967A3" w:rsidRPr="007236C0" w:rsidRDefault="002967A3" w:rsidP="002967A3">
      <w:pPr>
        <w:pBdr>
          <w:bottom w:val="none" w:sz="0" w:space="7" w:color="000000"/>
        </w:pBdr>
        <w:autoSpaceDN w:val="0"/>
        <w:spacing w:line="600" w:lineRule="exact"/>
        <w:ind w:firstLineChars="200" w:firstLine="640"/>
        <w:rPr>
          <w:rFonts w:ascii="仿宋_GB2312" w:eastAsia="仿宋_GB2312" w:hAnsi="仿宋" w:cs="仿宋_GB2312"/>
          <w:color w:val="000000" w:themeColor="text1"/>
          <w:kern w:val="0"/>
          <w:sz w:val="32"/>
          <w:szCs w:val="32"/>
          <w:lang w:val="zh-CN"/>
        </w:rPr>
      </w:pPr>
      <w:r>
        <w:rPr>
          <w:rFonts w:ascii="仿宋_GB2312" w:eastAsia="仿宋_GB2312" w:hAnsi="仿宋" w:cs="仿宋_GB2312" w:hint="eastAsia"/>
          <w:color w:val="000000" w:themeColor="text1"/>
          <w:kern w:val="0"/>
          <w:sz w:val="32"/>
          <w:szCs w:val="32"/>
          <w:lang w:val="zh-CN"/>
        </w:rPr>
        <w:t>进一步完善市、县（区）上下贯通、横向协调的营商环境建设工作领导小组制度体系，加大对全市营商环境建设的统一规划、指导、推进、协调力度，强化联席工作会议制度。</w:t>
      </w:r>
      <w:r w:rsidRPr="00B8004B">
        <w:rPr>
          <w:rFonts w:ascii="仿宋_GB2312" w:eastAsia="仿宋_GB2312" w:hAnsi="仿宋" w:cs="仿宋_GB2312" w:hint="eastAsia"/>
          <w:color w:val="000000" w:themeColor="text1"/>
          <w:kern w:val="0"/>
          <w:sz w:val="32"/>
          <w:szCs w:val="32"/>
          <w:lang w:val="zh-CN"/>
        </w:rPr>
        <w:t>各县区、各部门要提高政治站位，把优化营商环境作为重大任务，主要负责同志负总责亲自抓。</w:t>
      </w:r>
      <w:r>
        <w:rPr>
          <w:rFonts w:ascii="仿宋_GB2312" w:eastAsia="仿宋_GB2312" w:hAnsi="仿宋" w:cs="仿宋_GB2312" w:hint="eastAsia"/>
          <w:color w:val="000000" w:themeColor="text1"/>
          <w:kern w:val="0"/>
          <w:sz w:val="32"/>
          <w:szCs w:val="32"/>
          <w:lang w:val="zh-CN"/>
        </w:rPr>
        <w:t>建立对营商环境建设规划实施执行情况的监督评估机制，强化动态管理，努力提高规划实施的效果。</w:t>
      </w:r>
    </w:p>
    <w:p w:rsidR="00AD1E1C" w:rsidRPr="00174AE8" w:rsidRDefault="00174AE8" w:rsidP="00AD1E1C">
      <w:pPr>
        <w:pBdr>
          <w:bottom w:val="none" w:sz="0" w:space="7" w:color="000000"/>
        </w:pBdr>
        <w:autoSpaceDN w:val="0"/>
        <w:spacing w:line="600" w:lineRule="exact"/>
        <w:ind w:firstLineChars="200" w:firstLine="640"/>
        <w:rPr>
          <w:rFonts w:ascii="楷体_GB2312" w:eastAsia="楷体_GB2312" w:hAnsi="楷体_GB2312" w:cs="楷体_GB2312"/>
          <w:bCs/>
          <w:color w:val="000000" w:themeColor="text1"/>
          <w:sz w:val="32"/>
          <w:szCs w:val="32"/>
        </w:rPr>
      </w:pPr>
      <w:r w:rsidRPr="00174AE8">
        <w:rPr>
          <w:rFonts w:ascii="楷体_GB2312" w:eastAsia="楷体_GB2312" w:hAnsi="黑体" w:cs="楷体_GB2312" w:hint="eastAsia"/>
          <w:bCs/>
          <w:color w:val="000000" w:themeColor="text1"/>
          <w:sz w:val="32"/>
          <w:szCs w:val="32"/>
        </w:rPr>
        <w:t>（二）</w:t>
      </w:r>
      <w:r w:rsidR="00AD1E1C" w:rsidRPr="00174AE8">
        <w:rPr>
          <w:rFonts w:ascii="楷体_GB2312" w:eastAsia="楷体_GB2312" w:hAnsi="黑体" w:hint="eastAsia"/>
          <w:sz w:val="32"/>
          <w:szCs w:val="32"/>
        </w:rPr>
        <w:t>强化技术保障</w:t>
      </w:r>
    </w:p>
    <w:p w:rsidR="00AD1E1C" w:rsidRPr="004227C3" w:rsidRDefault="00AD1E1C" w:rsidP="004227C3">
      <w:pPr>
        <w:pBdr>
          <w:bottom w:val="none" w:sz="0" w:space="7" w:color="000000"/>
        </w:pBdr>
        <w:autoSpaceDN w:val="0"/>
        <w:spacing w:line="600" w:lineRule="exact"/>
        <w:ind w:firstLineChars="200" w:firstLine="640"/>
        <w:rPr>
          <w:rFonts w:ascii="仿宋_GB2312" w:eastAsia="仿宋_GB2312" w:hAnsi="仿宋"/>
          <w:color w:val="000000" w:themeColor="text1"/>
          <w:sz w:val="32"/>
          <w:szCs w:val="32"/>
        </w:rPr>
      </w:pPr>
      <w:r w:rsidRPr="004227C3">
        <w:rPr>
          <w:rFonts w:ascii="仿宋_GB2312" w:eastAsia="仿宋_GB2312" w:hAnsi="仿宋" w:hint="eastAsia"/>
          <w:color w:val="000000" w:themeColor="text1"/>
          <w:sz w:val="32"/>
          <w:szCs w:val="32"/>
        </w:rPr>
        <w:t>建立健全运用互联网、大数据、人工智能等技术手段提升政务服务支撑的规则和制度，充分实现数据共享，全力建设数字政府。</w:t>
      </w:r>
      <w:r w:rsidR="004227C3" w:rsidRPr="004227C3">
        <w:rPr>
          <w:rFonts w:ascii="仿宋_GB2312" w:eastAsia="仿宋_GB2312" w:hAnsi="仿宋" w:hint="eastAsia"/>
          <w:color w:val="000000" w:themeColor="text1"/>
          <w:sz w:val="32"/>
          <w:szCs w:val="32"/>
        </w:rPr>
        <w:t>深入开展“互联网+政务服务”，坚持以市场主体需求为导向，利用大数据梳</w:t>
      </w:r>
      <w:r w:rsidR="008753EA">
        <w:rPr>
          <w:rFonts w:ascii="仿宋_GB2312" w:eastAsia="仿宋_GB2312" w:hAnsi="仿宋" w:hint="eastAsia"/>
          <w:color w:val="000000" w:themeColor="text1"/>
          <w:sz w:val="32"/>
          <w:szCs w:val="32"/>
        </w:rPr>
        <w:t>理企业和群众高频办理事项，推动更多政务服务事项网上办理，完善</w:t>
      </w:r>
      <w:r w:rsidR="004227C3" w:rsidRPr="004227C3">
        <w:rPr>
          <w:rFonts w:ascii="仿宋_GB2312" w:eastAsia="仿宋_GB2312" w:hAnsi="仿宋" w:hint="eastAsia"/>
          <w:color w:val="000000" w:themeColor="text1"/>
          <w:sz w:val="32"/>
          <w:szCs w:val="32"/>
        </w:rPr>
        <w:t>不见面审批。加快推进全市一体化政务服务平台建设，打通地区间和部门间的信息系统，推进跨地区、跨部门、</w:t>
      </w:r>
      <w:r w:rsidR="004227C3" w:rsidRPr="004227C3">
        <w:rPr>
          <w:rFonts w:ascii="仿宋_GB2312" w:eastAsia="仿宋_GB2312" w:hAnsi="仿宋" w:hint="eastAsia"/>
          <w:color w:val="000000" w:themeColor="text1"/>
          <w:sz w:val="32"/>
          <w:szCs w:val="32"/>
        </w:rPr>
        <w:lastRenderedPageBreak/>
        <w:t>跨层级信息共享</w:t>
      </w:r>
      <w:r w:rsidRPr="004227C3">
        <w:rPr>
          <w:rFonts w:ascii="仿宋_GB2312" w:eastAsia="仿宋_GB2312" w:hAnsi="仿宋" w:cs="Arial" w:hint="eastAsia"/>
          <w:color w:val="000000" w:themeColor="text1"/>
          <w:sz w:val="32"/>
          <w:szCs w:val="32"/>
        </w:rPr>
        <w:t>。</w:t>
      </w:r>
      <w:r w:rsidR="008753EA">
        <w:rPr>
          <w:rFonts w:ascii="仿宋_GB2312" w:eastAsia="仿宋_GB2312" w:hAnsi="仿宋" w:cs="Arial" w:hint="eastAsia"/>
          <w:color w:val="000000" w:themeColor="text1"/>
          <w:sz w:val="32"/>
          <w:szCs w:val="32"/>
        </w:rPr>
        <w:t>加强</w:t>
      </w:r>
      <w:r w:rsidR="004227C3" w:rsidRPr="004227C3">
        <w:rPr>
          <w:rFonts w:ascii="仿宋_GB2312" w:eastAsia="仿宋_GB2312" w:hAnsi="仿宋" w:cs="Arial" w:hint="eastAsia"/>
          <w:color w:val="000000" w:themeColor="text1"/>
          <w:sz w:val="32"/>
          <w:szCs w:val="32"/>
        </w:rPr>
        <w:t>对“一网通办”重视程度，完善</w:t>
      </w:r>
      <w:r w:rsidR="004227C3">
        <w:rPr>
          <w:rFonts w:ascii="仿宋_GB2312" w:eastAsia="仿宋_GB2312" w:hAnsi="仿宋" w:cs="Arial" w:hint="eastAsia"/>
          <w:color w:val="000000" w:themeColor="text1"/>
          <w:sz w:val="32"/>
          <w:szCs w:val="32"/>
        </w:rPr>
        <w:t>基层</w:t>
      </w:r>
      <w:r w:rsidR="004227C3" w:rsidRPr="004227C3">
        <w:rPr>
          <w:rFonts w:ascii="仿宋_GB2312" w:eastAsia="仿宋_GB2312" w:hAnsi="仿宋" w:cs="Arial" w:hint="eastAsia"/>
          <w:color w:val="000000" w:themeColor="text1"/>
          <w:sz w:val="32"/>
          <w:szCs w:val="32"/>
        </w:rPr>
        <w:t>网络基础设施和硬件配备等投入。</w:t>
      </w:r>
    </w:p>
    <w:p w:rsidR="00AD1E1C" w:rsidRPr="00174AE8" w:rsidRDefault="00174AE8" w:rsidP="00AD1E1C">
      <w:pPr>
        <w:pBdr>
          <w:bottom w:val="none" w:sz="0" w:space="7" w:color="000000"/>
        </w:pBdr>
        <w:autoSpaceDN w:val="0"/>
        <w:spacing w:line="600" w:lineRule="exact"/>
        <w:ind w:firstLineChars="200" w:firstLine="640"/>
        <w:rPr>
          <w:rFonts w:ascii="楷体_GB2312" w:eastAsia="楷体_GB2312" w:hAnsi="黑体" w:cs="楷体_GB2312"/>
          <w:bCs/>
          <w:color w:val="000000" w:themeColor="text1"/>
          <w:sz w:val="32"/>
          <w:szCs w:val="32"/>
        </w:rPr>
      </w:pPr>
      <w:r w:rsidRPr="00174AE8">
        <w:rPr>
          <w:rFonts w:ascii="楷体_GB2312" w:eastAsia="楷体_GB2312" w:hAnsi="黑体" w:hint="eastAsia"/>
          <w:color w:val="000000" w:themeColor="text1"/>
          <w:sz w:val="32"/>
          <w:szCs w:val="32"/>
        </w:rPr>
        <w:t>（三）</w:t>
      </w:r>
      <w:r w:rsidR="00AD1E1C" w:rsidRPr="00174AE8">
        <w:rPr>
          <w:rFonts w:ascii="楷体_GB2312" w:eastAsia="楷体_GB2312" w:hAnsi="黑体" w:cs="楷体_GB2312" w:hint="eastAsia"/>
          <w:bCs/>
          <w:color w:val="000000" w:themeColor="text1"/>
          <w:sz w:val="32"/>
          <w:szCs w:val="32"/>
        </w:rPr>
        <w:t>加强学习培训</w:t>
      </w:r>
    </w:p>
    <w:p w:rsidR="00AD1E1C" w:rsidRPr="00B8004B" w:rsidRDefault="004227C3" w:rsidP="00AD1E1C">
      <w:pPr>
        <w:pBdr>
          <w:bottom w:val="none" w:sz="0" w:space="7" w:color="000000"/>
        </w:pBdr>
        <w:autoSpaceDN w:val="0"/>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int="eastAsia"/>
          <w:color w:val="000000" w:themeColor="text1"/>
          <w:kern w:val="0"/>
          <w:sz w:val="32"/>
          <w:szCs w:val="32"/>
        </w:rPr>
        <w:t>积极</w:t>
      </w:r>
      <w:r w:rsidR="00AD1E1C">
        <w:rPr>
          <w:rFonts w:ascii="仿宋_GB2312" w:eastAsia="仿宋_GB2312" w:hint="eastAsia"/>
          <w:color w:val="000000" w:themeColor="text1"/>
          <w:kern w:val="0"/>
          <w:sz w:val="32"/>
          <w:szCs w:val="32"/>
        </w:rPr>
        <w:t>采取“走出去”和“请进来”相结合的方式，</w:t>
      </w:r>
      <w:r w:rsidR="00AD1E1C" w:rsidRPr="00B8004B">
        <w:rPr>
          <w:rFonts w:ascii="仿宋_GB2312" w:eastAsia="仿宋_GB2312" w:hint="eastAsia"/>
          <w:color w:val="000000" w:themeColor="text1"/>
          <w:kern w:val="0"/>
          <w:sz w:val="32"/>
          <w:szCs w:val="32"/>
        </w:rPr>
        <w:t>开展专业化培训，强化业务学习和指导，深入学习国家、省关于优化</w:t>
      </w:r>
      <w:r>
        <w:rPr>
          <w:rFonts w:ascii="仿宋_GB2312" w:eastAsia="仿宋_GB2312" w:hint="eastAsia"/>
          <w:color w:val="000000" w:themeColor="text1"/>
          <w:kern w:val="0"/>
          <w:sz w:val="32"/>
          <w:szCs w:val="32"/>
        </w:rPr>
        <w:t>营商环境的决策部署，学习国内外先进地区优化营商环境的典型经验，科学</w:t>
      </w:r>
      <w:r w:rsidR="00AD1E1C" w:rsidRPr="00B8004B">
        <w:rPr>
          <w:rFonts w:ascii="仿宋_GB2312" w:eastAsia="仿宋_GB2312" w:hint="eastAsia"/>
          <w:color w:val="000000" w:themeColor="text1"/>
          <w:kern w:val="0"/>
          <w:sz w:val="32"/>
          <w:szCs w:val="32"/>
        </w:rPr>
        <w:t>开展优化营商环境工作。</w:t>
      </w:r>
    </w:p>
    <w:p w:rsidR="0070302B" w:rsidRPr="00174AE8" w:rsidRDefault="00174AE8" w:rsidP="007116CD">
      <w:pPr>
        <w:pBdr>
          <w:bottom w:val="none" w:sz="0" w:space="7" w:color="000000"/>
        </w:pBdr>
        <w:autoSpaceDN w:val="0"/>
        <w:spacing w:line="600" w:lineRule="exact"/>
        <w:ind w:firstLineChars="200" w:firstLine="640"/>
        <w:rPr>
          <w:rFonts w:ascii="楷体_GB2312" w:eastAsia="楷体_GB2312" w:hAnsi="黑体"/>
          <w:color w:val="000000" w:themeColor="text1"/>
          <w:sz w:val="32"/>
          <w:szCs w:val="32"/>
        </w:rPr>
      </w:pPr>
      <w:r w:rsidRPr="00174AE8">
        <w:rPr>
          <w:rFonts w:ascii="楷体_GB2312" w:eastAsia="楷体_GB2312" w:hAnsi="黑体" w:hint="eastAsia"/>
          <w:color w:val="000000" w:themeColor="text1"/>
          <w:sz w:val="32"/>
          <w:szCs w:val="32"/>
        </w:rPr>
        <w:t>（四）</w:t>
      </w:r>
      <w:r w:rsidR="0070302B" w:rsidRPr="00174AE8">
        <w:rPr>
          <w:rFonts w:ascii="楷体_GB2312" w:eastAsia="楷体_GB2312" w:hAnsi="黑体" w:hint="eastAsia"/>
          <w:color w:val="000000" w:themeColor="text1"/>
          <w:sz w:val="32"/>
          <w:szCs w:val="32"/>
        </w:rPr>
        <w:t>完善激励机制</w:t>
      </w:r>
    </w:p>
    <w:p w:rsidR="00A12273" w:rsidRPr="002967A3" w:rsidRDefault="000A56A1" w:rsidP="002967A3">
      <w:pPr>
        <w:pBdr>
          <w:bottom w:val="none" w:sz="0" w:space="7" w:color="000000"/>
        </w:pBdr>
        <w:autoSpaceDN w:val="0"/>
        <w:spacing w:line="600" w:lineRule="exact"/>
        <w:ind w:firstLineChars="200" w:firstLine="640"/>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健全完善营商环境正向激励制度体系，对营商环境建设做</w:t>
      </w:r>
      <w:r w:rsidR="0070302B" w:rsidRPr="00716812">
        <w:rPr>
          <w:rFonts w:ascii="仿宋_GB2312" w:eastAsia="仿宋_GB2312" w:hAnsi="楷体" w:hint="eastAsia"/>
          <w:color w:val="000000" w:themeColor="text1"/>
          <w:sz w:val="32"/>
          <w:szCs w:val="32"/>
        </w:rPr>
        <w:t>出重要</w:t>
      </w:r>
      <w:r w:rsidR="00716812">
        <w:rPr>
          <w:rFonts w:ascii="仿宋_GB2312" w:eastAsia="仿宋_GB2312" w:hAnsi="楷体" w:hint="eastAsia"/>
          <w:color w:val="000000" w:themeColor="text1"/>
          <w:sz w:val="32"/>
          <w:szCs w:val="32"/>
        </w:rPr>
        <w:t>贡献</w:t>
      </w:r>
      <w:r w:rsidR="0070302B" w:rsidRPr="00716812">
        <w:rPr>
          <w:rFonts w:ascii="仿宋_GB2312" w:eastAsia="仿宋_GB2312" w:hAnsi="楷体" w:hint="eastAsia"/>
          <w:color w:val="000000" w:themeColor="text1"/>
          <w:sz w:val="32"/>
          <w:szCs w:val="32"/>
        </w:rPr>
        <w:t>或形成工作亮点的地区或部门，从评先评优、考核奖励、选拔重用等方面加大物质奖励和精神表彰，调动和激发干部队伍的积极性、主动性。</w:t>
      </w:r>
      <w:r w:rsidR="00716812" w:rsidRPr="00716812">
        <w:rPr>
          <w:rFonts w:ascii="仿宋_GB2312" w:eastAsia="仿宋_GB2312" w:hAnsi="楷体" w:hint="eastAsia"/>
          <w:color w:val="000000" w:themeColor="text1"/>
          <w:sz w:val="32"/>
          <w:szCs w:val="32"/>
        </w:rPr>
        <w:t>完善容错纠错机制，对在积极探索营商环境改革创新举措中出现失误或偏差，视情形予以免责或减轻责任。</w:t>
      </w:r>
    </w:p>
    <w:sectPr w:rsidR="00A12273" w:rsidRPr="002967A3" w:rsidSect="003C34DF">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BD1" w:rsidRDefault="00F02BD1" w:rsidP="00FB4830">
      <w:r>
        <w:separator/>
      </w:r>
    </w:p>
  </w:endnote>
  <w:endnote w:type="continuationSeparator" w:id="0">
    <w:p w:rsidR="00F02BD1" w:rsidRDefault="00F02BD1" w:rsidP="00FB48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icrosoft Sans Serif">
    <w:panose1 w:val="020B0604020202020204"/>
    <w:charset w:val="00"/>
    <w:family w:val="swiss"/>
    <w:pitch w:val="variable"/>
    <w:sig w:usb0="E1002AFF" w:usb1="C0000002" w:usb2="00000008"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eastAsia="宋体" w:hAnsi="宋体"/>
        <w:sz w:val="28"/>
        <w:szCs w:val="28"/>
      </w:rPr>
      <w:id w:val="7077157"/>
      <w:docPartObj>
        <w:docPartGallery w:val="Page Numbers (Bottom of Page)"/>
        <w:docPartUnique/>
      </w:docPartObj>
    </w:sdtPr>
    <w:sdtContent>
      <w:p w:rsidR="00592C83" w:rsidRPr="0008017C" w:rsidRDefault="0056364F">
        <w:pPr>
          <w:pStyle w:val="a4"/>
          <w:jc w:val="center"/>
          <w:rPr>
            <w:rFonts w:ascii="宋体" w:eastAsia="宋体" w:hAnsi="宋体"/>
            <w:sz w:val="28"/>
            <w:szCs w:val="28"/>
          </w:rPr>
        </w:pPr>
        <w:r w:rsidRPr="0008017C">
          <w:rPr>
            <w:rFonts w:ascii="宋体" w:eastAsia="宋体" w:hAnsi="宋体"/>
            <w:sz w:val="28"/>
            <w:szCs w:val="28"/>
          </w:rPr>
          <w:fldChar w:fldCharType="begin"/>
        </w:r>
        <w:r w:rsidR="00592C83" w:rsidRPr="0008017C">
          <w:rPr>
            <w:rFonts w:ascii="宋体" w:eastAsia="宋体" w:hAnsi="宋体"/>
            <w:sz w:val="28"/>
            <w:szCs w:val="28"/>
          </w:rPr>
          <w:instrText xml:space="preserve"> PAGE   \* MERGEFORMAT </w:instrText>
        </w:r>
        <w:r w:rsidRPr="0008017C">
          <w:rPr>
            <w:rFonts w:ascii="宋体" w:eastAsia="宋体" w:hAnsi="宋体"/>
            <w:sz w:val="28"/>
            <w:szCs w:val="28"/>
          </w:rPr>
          <w:fldChar w:fldCharType="separate"/>
        </w:r>
        <w:r w:rsidR="002967A3" w:rsidRPr="002967A3">
          <w:rPr>
            <w:rFonts w:ascii="宋体" w:eastAsia="宋体" w:hAnsi="宋体"/>
            <w:noProof/>
            <w:sz w:val="28"/>
            <w:szCs w:val="28"/>
            <w:lang w:val="zh-CN"/>
          </w:rPr>
          <w:t>-</w:t>
        </w:r>
        <w:r w:rsidR="002967A3">
          <w:rPr>
            <w:rFonts w:ascii="宋体" w:eastAsia="宋体" w:hAnsi="宋体"/>
            <w:noProof/>
            <w:sz w:val="28"/>
            <w:szCs w:val="28"/>
          </w:rPr>
          <w:t xml:space="preserve"> 31 -</w:t>
        </w:r>
        <w:r w:rsidRPr="0008017C">
          <w:rPr>
            <w:rFonts w:ascii="宋体" w:eastAsia="宋体" w:hAnsi="宋体"/>
            <w:sz w:val="28"/>
            <w:szCs w:val="28"/>
          </w:rPr>
          <w:fldChar w:fldCharType="end"/>
        </w:r>
      </w:p>
    </w:sdtContent>
  </w:sdt>
  <w:p w:rsidR="00592C83" w:rsidRDefault="00592C8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BD1" w:rsidRDefault="00F02BD1" w:rsidP="00FB4830">
      <w:r>
        <w:separator/>
      </w:r>
    </w:p>
  </w:footnote>
  <w:footnote w:type="continuationSeparator" w:id="0">
    <w:p w:rsidR="00F02BD1" w:rsidRDefault="00F02BD1" w:rsidP="00FB48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86029B"/>
    <w:multiLevelType w:val="singleLevel"/>
    <w:tmpl w:val="C686029B"/>
    <w:lvl w:ilvl="0">
      <w:start w:val="3"/>
      <w:numFmt w:val="chineseCounting"/>
      <w:suff w:val="nothing"/>
      <w:lvlText w:val="（%1）"/>
      <w:lvlJc w:val="left"/>
      <w:rPr>
        <w:rFonts w:hint="eastAsia"/>
      </w:rPr>
    </w:lvl>
  </w:abstractNum>
  <w:abstractNum w:abstractNumId="1">
    <w:nsid w:val="F74E2F35"/>
    <w:multiLevelType w:val="singleLevel"/>
    <w:tmpl w:val="F74E2F35"/>
    <w:lvl w:ilvl="0">
      <w:start w:val="2"/>
      <w:numFmt w:val="chineseCounting"/>
      <w:suff w:val="nothing"/>
      <w:lvlText w:val="%1、"/>
      <w:lvlJc w:val="left"/>
      <w:rPr>
        <w:rFonts w:hint="eastAsia"/>
      </w:rPr>
    </w:lvl>
  </w:abstractNum>
  <w:abstractNum w:abstractNumId="2">
    <w:nsid w:val="3A6440E1"/>
    <w:multiLevelType w:val="singleLevel"/>
    <w:tmpl w:val="3A6440E1"/>
    <w:lvl w:ilvl="0">
      <w:start w:val="7"/>
      <w:numFmt w:val="chineseCounting"/>
      <w:suff w:val="nothing"/>
      <w:lvlText w:val="（%1）"/>
      <w:lvlJc w:val="left"/>
      <w:rPr>
        <w:rFonts w:hint="eastAsia"/>
      </w:rPr>
    </w:lvl>
  </w:abstractNum>
  <w:abstractNum w:abstractNumId="3">
    <w:nsid w:val="45B2E315"/>
    <w:multiLevelType w:val="singleLevel"/>
    <w:tmpl w:val="45B2E315"/>
    <w:lvl w:ilvl="0">
      <w:start w:val="1"/>
      <w:numFmt w:val="decimal"/>
      <w:suff w:val="nothing"/>
      <w:lvlText w:val="（%1）"/>
      <w:lvlJc w:val="left"/>
    </w:lvl>
  </w:abstractNum>
  <w:abstractNum w:abstractNumId="4">
    <w:nsid w:val="5E74ADC5"/>
    <w:multiLevelType w:val="singleLevel"/>
    <w:tmpl w:val="5E74ADC5"/>
    <w:lvl w:ilvl="0">
      <w:start w:val="1"/>
      <w:numFmt w:val="decimal"/>
      <w:suff w:val="nothing"/>
      <w:lvlText w:val="%1."/>
      <w:lvlJc w:val="left"/>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222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830"/>
    <w:rsid w:val="00002B20"/>
    <w:rsid w:val="00005E67"/>
    <w:rsid w:val="0000753E"/>
    <w:rsid w:val="00010999"/>
    <w:rsid w:val="00012867"/>
    <w:rsid w:val="000138E4"/>
    <w:rsid w:val="00013CB6"/>
    <w:rsid w:val="00014C08"/>
    <w:rsid w:val="00016DC3"/>
    <w:rsid w:val="00020DC4"/>
    <w:rsid w:val="000219AE"/>
    <w:rsid w:val="000275D4"/>
    <w:rsid w:val="00032216"/>
    <w:rsid w:val="00037B11"/>
    <w:rsid w:val="00042196"/>
    <w:rsid w:val="000427BF"/>
    <w:rsid w:val="0004498E"/>
    <w:rsid w:val="000451F3"/>
    <w:rsid w:val="0004663F"/>
    <w:rsid w:val="00055A9C"/>
    <w:rsid w:val="00055EAB"/>
    <w:rsid w:val="00065644"/>
    <w:rsid w:val="00066A6B"/>
    <w:rsid w:val="00067646"/>
    <w:rsid w:val="0007188D"/>
    <w:rsid w:val="000757E5"/>
    <w:rsid w:val="0008017C"/>
    <w:rsid w:val="0008115E"/>
    <w:rsid w:val="00081EB6"/>
    <w:rsid w:val="000838CB"/>
    <w:rsid w:val="00085326"/>
    <w:rsid w:val="00087D12"/>
    <w:rsid w:val="00090E1E"/>
    <w:rsid w:val="00094027"/>
    <w:rsid w:val="00096A94"/>
    <w:rsid w:val="000A5152"/>
    <w:rsid w:val="000A51F3"/>
    <w:rsid w:val="000A56A1"/>
    <w:rsid w:val="000B2475"/>
    <w:rsid w:val="000B2B92"/>
    <w:rsid w:val="000B2E20"/>
    <w:rsid w:val="000B5037"/>
    <w:rsid w:val="000B53DA"/>
    <w:rsid w:val="000B6A43"/>
    <w:rsid w:val="000C0AAD"/>
    <w:rsid w:val="000C187F"/>
    <w:rsid w:val="000C2606"/>
    <w:rsid w:val="000C6E8A"/>
    <w:rsid w:val="000D13FC"/>
    <w:rsid w:val="000D6F09"/>
    <w:rsid w:val="000D7E83"/>
    <w:rsid w:val="000E1FD4"/>
    <w:rsid w:val="000E4209"/>
    <w:rsid w:val="000E6754"/>
    <w:rsid w:val="000E695E"/>
    <w:rsid w:val="000E7077"/>
    <w:rsid w:val="000F300D"/>
    <w:rsid w:val="000F53D1"/>
    <w:rsid w:val="000F71CD"/>
    <w:rsid w:val="000F7FC2"/>
    <w:rsid w:val="00100D11"/>
    <w:rsid w:val="00100DB9"/>
    <w:rsid w:val="00105259"/>
    <w:rsid w:val="00105E35"/>
    <w:rsid w:val="00107673"/>
    <w:rsid w:val="00121691"/>
    <w:rsid w:val="00121888"/>
    <w:rsid w:val="00123C90"/>
    <w:rsid w:val="00124258"/>
    <w:rsid w:val="0012460F"/>
    <w:rsid w:val="00125A5D"/>
    <w:rsid w:val="00127503"/>
    <w:rsid w:val="001279C0"/>
    <w:rsid w:val="00127C07"/>
    <w:rsid w:val="00135BDF"/>
    <w:rsid w:val="00141A52"/>
    <w:rsid w:val="00141BB5"/>
    <w:rsid w:val="001432C6"/>
    <w:rsid w:val="001467E6"/>
    <w:rsid w:val="00147BD1"/>
    <w:rsid w:val="00147D54"/>
    <w:rsid w:val="00154E89"/>
    <w:rsid w:val="001556FE"/>
    <w:rsid w:val="001567E2"/>
    <w:rsid w:val="00157C36"/>
    <w:rsid w:val="00164A5C"/>
    <w:rsid w:val="00170E52"/>
    <w:rsid w:val="00172B1E"/>
    <w:rsid w:val="00173338"/>
    <w:rsid w:val="00174510"/>
    <w:rsid w:val="00174AE8"/>
    <w:rsid w:val="001800A4"/>
    <w:rsid w:val="001807A5"/>
    <w:rsid w:val="00181CF4"/>
    <w:rsid w:val="00185CE4"/>
    <w:rsid w:val="00194E85"/>
    <w:rsid w:val="001A03F9"/>
    <w:rsid w:val="001C6391"/>
    <w:rsid w:val="001D281A"/>
    <w:rsid w:val="001D338C"/>
    <w:rsid w:val="001D40FE"/>
    <w:rsid w:val="001D4101"/>
    <w:rsid w:val="001D4F22"/>
    <w:rsid w:val="001E05B6"/>
    <w:rsid w:val="001E0BF8"/>
    <w:rsid w:val="001E4690"/>
    <w:rsid w:val="001E4FAC"/>
    <w:rsid w:val="001E5F5E"/>
    <w:rsid w:val="001E6AEA"/>
    <w:rsid w:val="001E79D2"/>
    <w:rsid w:val="002002E1"/>
    <w:rsid w:val="00201A83"/>
    <w:rsid w:val="00202497"/>
    <w:rsid w:val="00206B5D"/>
    <w:rsid w:val="00211348"/>
    <w:rsid w:val="00213590"/>
    <w:rsid w:val="00216B4F"/>
    <w:rsid w:val="00216B66"/>
    <w:rsid w:val="0021781B"/>
    <w:rsid w:val="0022325B"/>
    <w:rsid w:val="00223F13"/>
    <w:rsid w:val="00224842"/>
    <w:rsid w:val="00226931"/>
    <w:rsid w:val="00227A9E"/>
    <w:rsid w:val="00230382"/>
    <w:rsid w:val="0023090B"/>
    <w:rsid w:val="00241A63"/>
    <w:rsid w:val="002439BE"/>
    <w:rsid w:val="002440D2"/>
    <w:rsid w:val="0026172B"/>
    <w:rsid w:val="0026186A"/>
    <w:rsid w:val="0026406E"/>
    <w:rsid w:val="00267B1F"/>
    <w:rsid w:val="00267D2A"/>
    <w:rsid w:val="00270435"/>
    <w:rsid w:val="002720FD"/>
    <w:rsid w:val="00281D17"/>
    <w:rsid w:val="0028295D"/>
    <w:rsid w:val="002869D7"/>
    <w:rsid w:val="00287326"/>
    <w:rsid w:val="0029115C"/>
    <w:rsid w:val="00291D66"/>
    <w:rsid w:val="002930AF"/>
    <w:rsid w:val="00294B4F"/>
    <w:rsid w:val="00294B7C"/>
    <w:rsid w:val="002967A3"/>
    <w:rsid w:val="002A60DE"/>
    <w:rsid w:val="002B2F1F"/>
    <w:rsid w:val="002C1A39"/>
    <w:rsid w:val="002C32C7"/>
    <w:rsid w:val="002C42C6"/>
    <w:rsid w:val="002C562A"/>
    <w:rsid w:val="002C59B8"/>
    <w:rsid w:val="002C781F"/>
    <w:rsid w:val="002D03F1"/>
    <w:rsid w:val="002D3EAF"/>
    <w:rsid w:val="002D5A35"/>
    <w:rsid w:val="002D5EC7"/>
    <w:rsid w:val="002D7996"/>
    <w:rsid w:val="002E1CEB"/>
    <w:rsid w:val="002E3916"/>
    <w:rsid w:val="002E563D"/>
    <w:rsid w:val="002E656E"/>
    <w:rsid w:val="002E6FFE"/>
    <w:rsid w:val="002F19A1"/>
    <w:rsid w:val="002F19BF"/>
    <w:rsid w:val="002F3420"/>
    <w:rsid w:val="002F4715"/>
    <w:rsid w:val="00305BB7"/>
    <w:rsid w:val="00306935"/>
    <w:rsid w:val="00314C25"/>
    <w:rsid w:val="00320C18"/>
    <w:rsid w:val="00322DC6"/>
    <w:rsid w:val="00323578"/>
    <w:rsid w:val="00324391"/>
    <w:rsid w:val="00326B30"/>
    <w:rsid w:val="003274E1"/>
    <w:rsid w:val="003277FE"/>
    <w:rsid w:val="00332FAE"/>
    <w:rsid w:val="00335F4F"/>
    <w:rsid w:val="00340DE8"/>
    <w:rsid w:val="00346DD0"/>
    <w:rsid w:val="00346E18"/>
    <w:rsid w:val="00347369"/>
    <w:rsid w:val="003513E1"/>
    <w:rsid w:val="00353081"/>
    <w:rsid w:val="00362703"/>
    <w:rsid w:val="00367C54"/>
    <w:rsid w:val="00367C5B"/>
    <w:rsid w:val="00374290"/>
    <w:rsid w:val="00377AFA"/>
    <w:rsid w:val="00386137"/>
    <w:rsid w:val="003917D5"/>
    <w:rsid w:val="00391F89"/>
    <w:rsid w:val="0039636C"/>
    <w:rsid w:val="003A084F"/>
    <w:rsid w:val="003A4FC0"/>
    <w:rsid w:val="003C04F0"/>
    <w:rsid w:val="003C28AC"/>
    <w:rsid w:val="003C34DF"/>
    <w:rsid w:val="003C464E"/>
    <w:rsid w:val="003D03CF"/>
    <w:rsid w:val="003D1397"/>
    <w:rsid w:val="003D7227"/>
    <w:rsid w:val="003E3898"/>
    <w:rsid w:val="003E3DB9"/>
    <w:rsid w:val="003E5657"/>
    <w:rsid w:val="003E62E5"/>
    <w:rsid w:val="003F16AF"/>
    <w:rsid w:val="003F25C7"/>
    <w:rsid w:val="003F3339"/>
    <w:rsid w:val="00402495"/>
    <w:rsid w:val="00406FC9"/>
    <w:rsid w:val="004119B9"/>
    <w:rsid w:val="004151D2"/>
    <w:rsid w:val="00416CB4"/>
    <w:rsid w:val="004227C3"/>
    <w:rsid w:val="004230B6"/>
    <w:rsid w:val="00425EC4"/>
    <w:rsid w:val="004306EB"/>
    <w:rsid w:val="0043454B"/>
    <w:rsid w:val="004348CA"/>
    <w:rsid w:val="004368F6"/>
    <w:rsid w:val="00436E1E"/>
    <w:rsid w:val="00442533"/>
    <w:rsid w:val="00442662"/>
    <w:rsid w:val="0044543A"/>
    <w:rsid w:val="00451D0C"/>
    <w:rsid w:val="0045664F"/>
    <w:rsid w:val="00457150"/>
    <w:rsid w:val="004605DA"/>
    <w:rsid w:val="0046345C"/>
    <w:rsid w:val="00471F74"/>
    <w:rsid w:val="00472C50"/>
    <w:rsid w:val="0049455B"/>
    <w:rsid w:val="0049539A"/>
    <w:rsid w:val="004A0DCF"/>
    <w:rsid w:val="004A38E2"/>
    <w:rsid w:val="004A444B"/>
    <w:rsid w:val="004A5BFE"/>
    <w:rsid w:val="004B6A0B"/>
    <w:rsid w:val="004B72FC"/>
    <w:rsid w:val="004C057F"/>
    <w:rsid w:val="004C08E9"/>
    <w:rsid w:val="004C5752"/>
    <w:rsid w:val="004C62B2"/>
    <w:rsid w:val="004D0738"/>
    <w:rsid w:val="004D1885"/>
    <w:rsid w:val="004D3846"/>
    <w:rsid w:val="004D5611"/>
    <w:rsid w:val="004E0404"/>
    <w:rsid w:val="004E081C"/>
    <w:rsid w:val="004E1895"/>
    <w:rsid w:val="004F116B"/>
    <w:rsid w:val="004F1411"/>
    <w:rsid w:val="004F1BD4"/>
    <w:rsid w:val="004F2A86"/>
    <w:rsid w:val="004F3674"/>
    <w:rsid w:val="004F4369"/>
    <w:rsid w:val="004F700D"/>
    <w:rsid w:val="00507528"/>
    <w:rsid w:val="00511639"/>
    <w:rsid w:val="00511752"/>
    <w:rsid w:val="00515F21"/>
    <w:rsid w:val="00516BC5"/>
    <w:rsid w:val="005212E3"/>
    <w:rsid w:val="00525DC7"/>
    <w:rsid w:val="00535EF6"/>
    <w:rsid w:val="0053650C"/>
    <w:rsid w:val="00543413"/>
    <w:rsid w:val="00543AD5"/>
    <w:rsid w:val="005457A7"/>
    <w:rsid w:val="005458D0"/>
    <w:rsid w:val="005478BA"/>
    <w:rsid w:val="005512DA"/>
    <w:rsid w:val="0055234B"/>
    <w:rsid w:val="0055259B"/>
    <w:rsid w:val="00553E29"/>
    <w:rsid w:val="00554BE0"/>
    <w:rsid w:val="00554F37"/>
    <w:rsid w:val="0055596B"/>
    <w:rsid w:val="00557598"/>
    <w:rsid w:val="0056165F"/>
    <w:rsid w:val="005619AE"/>
    <w:rsid w:val="00563052"/>
    <w:rsid w:val="0056364F"/>
    <w:rsid w:val="00572203"/>
    <w:rsid w:val="00573699"/>
    <w:rsid w:val="00574B62"/>
    <w:rsid w:val="00574C9D"/>
    <w:rsid w:val="005813F7"/>
    <w:rsid w:val="00590CF7"/>
    <w:rsid w:val="005924EF"/>
    <w:rsid w:val="00592C83"/>
    <w:rsid w:val="00594966"/>
    <w:rsid w:val="005A038E"/>
    <w:rsid w:val="005A24D1"/>
    <w:rsid w:val="005B5446"/>
    <w:rsid w:val="005C1D52"/>
    <w:rsid w:val="005E1716"/>
    <w:rsid w:val="005E377C"/>
    <w:rsid w:val="005F5230"/>
    <w:rsid w:val="0060079E"/>
    <w:rsid w:val="00602930"/>
    <w:rsid w:val="006037CC"/>
    <w:rsid w:val="006065FF"/>
    <w:rsid w:val="00607AC3"/>
    <w:rsid w:val="006118C9"/>
    <w:rsid w:val="00612F88"/>
    <w:rsid w:val="00631BD9"/>
    <w:rsid w:val="006349C3"/>
    <w:rsid w:val="00634DA2"/>
    <w:rsid w:val="0063511C"/>
    <w:rsid w:val="00637CF6"/>
    <w:rsid w:val="00642707"/>
    <w:rsid w:val="00650067"/>
    <w:rsid w:val="00650BA3"/>
    <w:rsid w:val="00651C8B"/>
    <w:rsid w:val="00652CEB"/>
    <w:rsid w:val="00656269"/>
    <w:rsid w:val="006566B5"/>
    <w:rsid w:val="00660149"/>
    <w:rsid w:val="00660306"/>
    <w:rsid w:val="00661204"/>
    <w:rsid w:val="00664685"/>
    <w:rsid w:val="00671D6F"/>
    <w:rsid w:val="00675442"/>
    <w:rsid w:val="00677B2E"/>
    <w:rsid w:val="0068136A"/>
    <w:rsid w:val="00681DDA"/>
    <w:rsid w:val="00683488"/>
    <w:rsid w:val="00685E4F"/>
    <w:rsid w:val="0068769E"/>
    <w:rsid w:val="00692514"/>
    <w:rsid w:val="00692686"/>
    <w:rsid w:val="00692BFD"/>
    <w:rsid w:val="00697685"/>
    <w:rsid w:val="006A0D28"/>
    <w:rsid w:val="006A2886"/>
    <w:rsid w:val="006A7BD7"/>
    <w:rsid w:val="006B0FAA"/>
    <w:rsid w:val="006B17CC"/>
    <w:rsid w:val="006B1B3E"/>
    <w:rsid w:val="006B27CB"/>
    <w:rsid w:val="006B3284"/>
    <w:rsid w:val="006B3F2F"/>
    <w:rsid w:val="006B5485"/>
    <w:rsid w:val="006C082A"/>
    <w:rsid w:val="006C1F23"/>
    <w:rsid w:val="006C56C4"/>
    <w:rsid w:val="006D5356"/>
    <w:rsid w:val="006E21D9"/>
    <w:rsid w:val="006E40D4"/>
    <w:rsid w:val="006E5CBD"/>
    <w:rsid w:val="0070302B"/>
    <w:rsid w:val="0070503B"/>
    <w:rsid w:val="00710A92"/>
    <w:rsid w:val="007116CD"/>
    <w:rsid w:val="00714C77"/>
    <w:rsid w:val="00716812"/>
    <w:rsid w:val="00716D8F"/>
    <w:rsid w:val="007228DB"/>
    <w:rsid w:val="007228DC"/>
    <w:rsid w:val="007236C0"/>
    <w:rsid w:val="007252CE"/>
    <w:rsid w:val="007303BD"/>
    <w:rsid w:val="007366AC"/>
    <w:rsid w:val="007440AA"/>
    <w:rsid w:val="00745D5B"/>
    <w:rsid w:val="007460A8"/>
    <w:rsid w:val="00750291"/>
    <w:rsid w:val="007530DC"/>
    <w:rsid w:val="007533E6"/>
    <w:rsid w:val="00763838"/>
    <w:rsid w:val="00764896"/>
    <w:rsid w:val="00774DB6"/>
    <w:rsid w:val="00775D6A"/>
    <w:rsid w:val="007867CA"/>
    <w:rsid w:val="00786EFD"/>
    <w:rsid w:val="007928B8"/>
    <w:rsid w:val="00793C76"/>
    <w:rsid w:val="00795876"/>
    <w:rsid w:val="00797F02"/>
    <w:rsid w:val="007B049A"/>
    <w:rsid w:val="007B28E1"/>
    <w:rsid w:val="007B47AD"/>
    <w:rsid w:val="007C023C"/>
    <w:rsid w:val="007C2916"/>
    <w:rsid w:val="007C4E0B"/>
    <w:rsid w:val="007D38A7"/>
    <w:rsid w:val="007D65C9"/>
    <w:rsid w:val="007E6D98"/>
    <w:rsid w:val="007F129B"/>
    <w:rsid w:val="007F1C8B"/>
    <w:rsid w:val="007F53B4"/>
    <w:rsid w:val="008014D9"/>
    <w:rsid w:val="008032FF"/>
    <w:rsid w:val="008064FB"/>
    <w:rsid w:val="00812932"/>
    <w:rsid w:val="00814706"/>
    <w:rsid w:val="00814D0F"/>
    <w:rsid w:val="00817AE0"/>
    <w:rsid w:val="00822243"/>
    <w:rsid w:val="008242BE"/>
    <w:rsid w:val="00824E87"/>
    <w:rsid w:val="0082666D"/>
    <w:rsid w:val="00826970"/>
    <w:rsid w:val="0083170A"/>
    <w:rsid w:val="00832ADC"/>
    <w:rsid w:val="008330F5"/>
    <w:rsid w:val="00834914"/>
    <w:rsid w:val="00834BEE"/>
    <w:rsid w:val="00840170"/>
    <w:rsid w:val="00840390"/>
    <w:rsid w:val="00851194"/>
    <w:rsid w:val="00851ED2"/>
    <w:rsid w:val="0085296D"/>
    <w:rsid w:val="0086123B"/>
    <w:rsid w:val="008656C2"/>
    <w:rsid w:val="00866C1D"/>
    <w:rsid w:val="00867A1F"/>
    <w:rsid w:val="00867C62"/>
    <w:rsid w:val="00870E7C"/>
    <w:rsid w:val="0087143A"/>
    <w:rsid w:val="008729AC"/>
    <w:rsid w:val="00872E85"/>
    <w:rsid w:val="008753EA"/>
    <w:rsid w:val="008776E5"/>
    <w:rsid w:val="008831C4"/>
    <w:rsid w:val="008A0179"/>
    <w:rsid w:val="008A36A9"/>
    <w:rsid w:val="008A4798"/>
    <w:rsid w:val="008A5C2A"/>
    <w:rsid w:val="008A5F1E"/>
    <w:rsid w:val="008A7630"/>
    <w:rsid w:val="008B025D"/>
    <w:rsid w:val="008B3ED6"/>
    <w:rsid w:val="008C41C9"/>
    <w:rsid w:val="008C41FD"/>
    <w:rsid w:val="008D0BF1"/>
    <w:rsid w:val="008D5490"/>
    <w:rsid w:val="008E22E5"/>
    <w:rsid w:val="008E42EF"/>
    <w:rsid w:val="008E54CD"/>
    <w:rsid w:val="008E638E"/>
    <w:rsid w:val="008F4F99"/>
    <w:rsid w:val="008F5506"/>
    <w:rsid w:val="0090282D"/>
    <w:rsid w:val="00904ACE"/>
    <w:rsid w:val="009052AC"/>
    <w:rsid w:val="00907593"/>
    <w:rsid w:val="0090792F"/>
    <w:rsid w:val="009116B2"/>
    <w:rsid w:val="00916F75"/>
    <w:rsid w:val="0091763E"/>
    <w:rsid w:val="0092019A"/>
    <w:rsid w:val="00932771"/>
    <w:rsid w:val="00934237"/>
    <w:rsid w:val="00937B2C"/>
    <w:rsid w:val="009426AD"/>
    <w:rsid w:val="0094286C"/>
    <w:rsid w:val="009431F9"/>
    <w:rsid w:val="00947313"/>
    <w:rsid w:val="00954F27"/>
    <w:rsid w:val="00956EEE"/>
    <w:rsid w:val="00957BEC"/>
    <w:rsid w:val="0096170D"/>
    <w:rsid w:val="0096516F"/>
    <w:rsid w:val="0096655D"/>
    <w:rsid w:val="00975C28"/>
    <w:rsid w:val="00990965"/>
    <w:rsid w:val="0099358C"/>
    <w:rsid w:val="009A10A7"/>
    <w:rsid w:val="009A4EB4"/>
    <w:rsid w:val="009A53C6"/>
    <w:rsid w:val="009A585C"/>
    <w:rsid w:val="009A591B"/>
    <w:rsid w:val="009A693E"/>
    <w:rsid w:val="009A699F"/>
    <w:rsid w:val="009A69D6"/>
    <w:rsid w:val="009B28EF"/>
    <w:rsid w:val="009B41CD"/>
    <w:rsid w:val="009B533E"/>
    <w:rsid w:val="009C3DA3"/>
    <w:rsid w:val="009D086C"/>
    <w:rsid w:val="009D3D70"/>
    <w:rsid w:val="009D6896"/>
    <w:rsid w:val="009E365D"/>
    <w:rsid w:val="009E5221"/>
    <w:rsid w:val="009F5777"/>
    <w:rsid w:val="009F67F3"/>
    <w:rsid w:val="00A01677"/>
    <w:rsid w:val="00A028B2"/>
    <w:rsid w:val="00A12273"/>
    <w:rsid w:val="00A167BA"/>
    <w:rsid w:val="00A20A23"/>
    <w:rsid w:val="00A21F0F"/>
    <w:rsid w:val="00A22ECB"/>
    <w:rsid w:val="00A24ED8"/>
    <w:rsid w:val="00A34344"/>
    <w:rsid w:val="00A42C83"/>
    <w:rsid w:val="00A469F3"/>
    <w:rsid w:val="00A53DA1"/>
    <w:rsid w:val="00A54A96"/>
    <w:rsid w:val="00A56AA2"/>
    <w:rsid w:val="00A63FC9"/>
    <w:rsid w:val="00A658A3"/>
    <w:rsid w:val="00A71C46"/>
    <w:rsid w:val="00A72AD9"/>
    <w:rsid w:val="00A74585"/>
    <w:rsid w:val="00A7565C"/>
    <w:rsid w:val="00A824D7"/>
    <w:rsid w:val="00A82FE9"/>
    <w:rsid w:val="00A85387"/>
    <w:rsid w:val="00A86293"/>
    <w:rsid w:val="00A8783A"/>
    <w:rsid w:val="00A93933"/>
    <w:rsid w:val="00A96E0C"/>
    <w:rsid w:val="00AA2DA9"/>
    <w:rsid w:val="00AA3265"/>
    <w:rsid w:val="00AB4FF7"/>
    <w:rsid w:val="00AB5622"/>
    <w:rsid w:val="00AC469F"/>
    <w:rsid w:val="00AC5CFC"/>
    <w:rsid w:val="00AD179F"/>
    <w:rsid w:val="00AD1ACC"/>
    <w:rsid w:val="00AD1E1C"/>
    <w:rsid w:val="00AD2B7B"/>
    <w:rsid w:val="00AE06D7"/>
    <w:rsid w:val="00AE2348"/>
    <w:rsid w:val="00AF45D6"/>
    <w:rsid w:val="00AF4EAB"/>
    <w:rsid w:val="00B034BD"/>
    <w:rsid w:val="00B042A6"/>
    <w:rsid w:val="00B04452"/>
    <w:rsid w:val="00B06295"/>
    <w:rsid w:val="00B11B02"/>
    <w:rsid w:val="00B16D58"/>
    <w:rsid w:val="00B22290"/>
    <w:rsid w:val="00B22E94"/>
    <w:rsid w:val="00B2444D"/>
    <w:rsid w:val="00B24CBC"/>
    <w:rsid w:val="00B24CDB"/>
    <w:rsid w:val="00B4009F"/>
    <w:rsid w:val="00B4605C"/>
    <w:rsid w:val="00B46C69"/>
    <w:rsid w:val="00B47E6C"/>
    <w:rsid w:val="00B56C42"/>
    <w:rsid w:val="00B57CD8"/>
    <w:rsid w:val="00B61C54"/>
    <w:rsid w:val="00B63782"/>
    <w:rsid w:val="00B679D6"/>
    <w:rsid w:val="00B740C6"/>
    <w:rsid w:val="00B8004B"/>
    <w:rsid w:val="00B824BD"/>
    <w:rsid w:val="00B82D24"/>
    <w:rsid w:val="00B832EA"/>
    <w:rsid w:val="00B878D3"/>
    <w:rsid w:val="00B87BE5"/>
    <w:rsid w:val="00B87C97"/>
    <w:rsid w:val="00B957D8"/>
    <w:rsid w:val="00B97643"/>
    <w:rsid w:val="00BA2006"/>
    <w:rsid w:val="00BA53A3"/>
    <w:rsid w:val="00BA7283"/>
    <w:rsid w:val="00BB0123"/>
    <w:rsid w:val="00BB267D"/>
    <w:rsid w:val="00BC17DC"/>
    <w:rsid w:val="00BC1995"/>
    <w:rsid w:val="00BC69D6"/>
    <w:rsid w:val="00BF0478"/>
    <w:rsid w:val="00BF0CF2"/>
    <w:rsid w:val="00C06C08"/>
    <w:rsid w:val="00C2510A"/>
    <w:rsid w:val="00C2537E"/>
    <w:rsid w:val="00C3520A"/>
    <w:rsid w:val="00C4384E"/>
    <w:rsid w:val="00C46FFC"/>
    <w:rsid w:val="00C47721"/>
    <w:rsid w:val="00C559BE"/>
    <w:rsid w:val="00C60A2C"/>
    <w:rsid w:val="00C613EA"/>
    <w:rsid w:val="00C706B0"/>
    <w:rsid w:val="00C72FE2"/>
    <w:rsid w:val="00C738ED"/>
    <w:rsid w:val="00C8482A"/>
    <w:rsid w:val="00CA3008"/>
    <w:rsid w:val="00CA3596"/>
    <w:rsid w:val="00CA3AB7"/>
    <w:rsid w:val="00CA6F38"/>
    <w:rsid w:val="00CB011D"/>
    <w:rsid w:val="00CB4E7A"/>
    <w:rsid w:val="00CB76A2"/>
    <w:rsid w:val="00CC1B14"/>
    <w:rsid w:val="00CC443E"/>
    <w:rsid w:val="00CC7913"/>
    <w:rsid w:val="00CD13FA"/>
    <w:rsid w:val="00CD6166"/>
    <w:rsid w:val="00CD72D2"/>
    <w:rsid w:val="00CD787B"/>
    <w:rsid w:val="00CF46EB"/>
    <w:rsid w:val="00D00D5C"/>
    <w:rsid w:val="00D102C5"/>
    <w:rsid w:val="00D149E2"/>
    <w:rsid w:val="00D25612"/>
    <w:rsid w:val="00D35A38"/>
    <w:rsid w:val="00D367C0"/>
    <w:rsid w:val="00D4722E"/>
    <w:rsid w:val="00D47401"/>
    <w:rsid w:val="00D53DD1"/>
    <w:rsid w:val="00D573C4"/>
    <w:rsid w:val="00D61048"/>
    <w:rsid w:val="00D62F75"/>
    <w:rsid w:val="00D64919"/>
    <w:rsid w:val="00D71E99"/>
    <w:rsid w:val="00D756E3"/>
    <w:rsid w:val="00D806AA"/>
    <w:rsid w:val="00D80EBC"/>
    <w:rsid w:val="00D81311"/>
    <w:rsid w:val="00D81317"/>
    <w:rsid w:val="00D916D4"/>
    <w:rsid w:val="00DA2070"/>
    <w:rsid w:val="00DA2922"/>
    <w:rsid w:val="00DA292D"/>
    <w:rsid w:val="00DA4D8C"/>
    <w:rsid w:val="00DA50FA"/>
    <w:rsid w:val="00DA6CCD"/>
    <w:rsid w:val="00DB7BD5"/>
    <w:rsid w:val="00DC39AD"/>
    <w:rsid w:val="00DC7DDC"/>
    <w:rsid w:val="00DD574A"/>
    <w:rsid w:val="00DD5B4D"/>
    <w:rsid w:val="00DD6624"/>
    <w:rsid w:val="00DE130D"/>
    <w:rsid w:val="00DE1EA7"/>
    <w:rsid w:val="00DE64EA"/>
    <w:rsid w:val="00DF0E6E"/>
    <w:rsid w:val="00E05E21"/>
    <w:rsid w:val="00E07330"/>
    <w:rsid w:val="00E105FC"/>
    <w:rsid w:val="00E147F0"/>
    <w:rsid w:val="00E178B6"/>
    <w:rsid w:val="00E21C6C"/>
    <w:rsid w:val="00E223B2"/>
    <w:rsid w:val="00E24B80"/>
    <w:rsid w:val="00E37731"/>
    <w:rsid w:val="00E4144C"/>
    <w:rsid w:val="00E43512"/>
    <w:rsid w:val="00E43627"/>
    <w:rsid w:val="00E4614F"/>
    <w:rsid w:val="00E50B0D"/>
    <w:rsid w:val="00E51260"/>
    <w:rsid w:val="00E514F9"/>
    <w:rsid w:val="00E55548"/>
    <w:rsid w:val="00E56471"/>
    <w:rsid w:val="00E60B07"/>
    <w:rsid w:val="00E64579"/>
    <w:rsid w:val="00E66CD6"/>
    <w:rsid w:val="00E71EA6"/>
    <w:rsid w:val="00E74A21"/>
    <w:rsid w:val="00E81DEE"/>
    <w:rsid w:val="00E838C6"/>
    <w:rsid w:val="00E857EE"/>
    <w:rsid w:val="00E90337"/>
    <w:rsid w:val="00E90DA5"/>
    <w:rsid w:val="00E91155"/>
    <w:rsid w:val="00E93331"/>
    <w:rsid w:val="00E9642B"/>
    <w:rsid w:val="00EA3072"/>
    <w:rsid w:val="00EA779A"/>
    <w:rsid w:val="00EB22F0"/>
    <w:rsid w:val="00EB330E"/>
    <w:rsid w:val="00EB6644"/>
    <w:rsid w:val="00EC281E"/>
    <w:rsid w:val="00EC4648"/>
    <w:rsid w:val="00EC5BE9"/>
    <w:rsid w:val="00ED0A34"/>
    <w:rsid w:val="00ED1FD5"/>
    <w:rsid w:val="00ED3E3D"/>
    <w:rsid w:val="00ED48F8"/>
    <w:rsid w:val="00ED6E41"/>
    <w:rsid w:val="00EE17C4"/>
    <w:rsid w:val="00EE21C0"/>
    <w:rsid w:val="00EE3B59"/>
    <w:rsid w:val="00EF1107"/>
    <w:rsid w:val="00EF1819"/>
    <w:rsid w:val="00EF36DD"/>
    <w:rsid w:val="00EF5905"/>
    <w:rsid w:val="00EF74F2"/>
    <w:rsid w:val="00F02BD1"/>
    <w:rsid w:val="00F14DFA"/>
    <w:rsid w:val="00F16D39"/>
    <w:rsid w:val="00F21FA3"/>
    <w:rsid w:val="00F22C17"/>
    <w:rsid w:val="00F257C0"/>
    <w:rsid w:val="00F33CE9"/>
    <w:rsid w:val="00F4244A"/>
    <w:rsid w:val="00F43FF7"/>
    <w:rsid w:val="00F45E14"/>
    <w:rsid w:val="00F46359"/>
    <w:rsid w:val="00F46AAA"/>
    <w:rsid w:val="00F46F2A"/>
    <w:rsid w:val="00F476B2"/>
    <w:rsid w:val="00F502B7"/>
    <w:rsid w:val="00F52270"/>
    <w:rsid w:val="00F5259F"/>
    <w:rsid w:val="00F53ABF"/>
    <w:rsid w:val="00F55E52"/>
    <w:rsid w:val="00F56AE2"/>
    <w:rsid w:val="00F60853"/>
    <w:rsid w:val="00F62358"/>
    <w:rsid w:val="00F7354D"/>
    <w:rsid w:val="00F73A0F"/>
    <w:rsid w:val="00F77B6C"/>
    <w:rsid w:val="00F8187B"/>
    <w:rsid w:val="00F840F7"/>
    <w:rsid w:val="00F87638"/>
    <w:rsid w:val="00F9082D"/>
    <w:rsid w:val="00FA3371"/>
    <w:rsid w:val="00FA4641"/>
    <w:rsid w:val="00FA4E2B"/>
    <w:rsid w:val="00FA74F2"/>
    <w:rsid w:val="00FB2929"/>
    <w:rsid w:val="00FB4830"/>
    <w:rsid w:val="00FB4F03"/>
    <w:rsid w:val="00FB7B56"/>
    <w:rsid w:val="00FC03F8"/>
    <w:rsid w:val="00FC73AF"/>
    <w:rsid w:val="00FD0972"/>
    <w:rsid w:val="00FD56FF"/>
    <w:rsid w:val="00FE07F9"/>
    <w:rsid w:val="00FE31F1"/>
    <w:rsid w:val="00FF5D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22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5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48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4830"/>
    <w:rPr>
      <w:sz w:val="18"/>
      <w:szCs w:val="18"/>
    </w:rPr>
  </w:style>
  <w:style w:type="paragraph" w:styleId="a4">
    <w:name w:val="footer"/>
    <w:basedOn w:val="a"/>
    <w:link w:val="Char0"/>
    <w:uiPriority w:val="99"/>
    <w:unhideWhenUsed/>
    <w:rsid w:val="00FB4830"/>
    <w:pPr>
      <w:tabs>
        <w:tab w:val="center" w:pos="4153"/>
        <w:tab w:val="right" w:pos="8306"/>
      </w:tabs>
      <w:snapToGrid w:val="0"/>
      <w:jc w:val="left"/>
    </w:pPr>
    <w:rPr>
      <w:sz w:val="18"/>
      <w:szCs w:val="18"/>
    </w:rPr>
  </w:style>
  <w:style w:type="character" w:customStyle="1" w:styleId="Char0">
    <w:name w:val="页脚 Char"/>
    <w:basedOn w:val="a0"/>
    <w:link w:val="a4"/>
    <w:uiPriority w:val="99"/>
    <w:rsid w:val="00FB4830"/>
    <w:rPr>
      <w:sz w:val="18"/>
      <w:szCs w:val="18"/>
    </w:rPr>
  </w:style>
  <w:style w:type="paragraph" w:styleId="a5">
    <w:name w:val="Balloon Text"/>
    <w:basedOn w:val="a"/>
    <w:link w:val="Char1"/>
    <w:uiPriority w:val="99"/>
    <w:semiHidden/>
    <w:unhideWhenUsed/>
    <w:rsid w:val="00822243"/>
    <w:rPr>
      <w:sz w:val="18"/>
      <w:szCs w:val="18"/>
    </w:rPr>
  </w:style>
  <w:style w:type="character" w:customStyle="1" w:styleId="Char1">
    <w:name w:val="批注框文本 Char"/>
    <w:basedOn w:val="a0"/>
    <w:link w:val="a5"/>
    <w:uiPriority w:val="99"/>
    <w:semiHidden/>
    <w:rsid w:val="00822243"/>
    <w:rPr>
      <w:sz w:val="18"/>
      <w:szCs w:val="18"/>
    </w:rPr>
  </w:style>
  <w:style w:type="character" w:styleId="a6">
    <w:name w:val="Strong"/>
    <w:basedOn w:val="a0"/>
    <w:uiPriority w:val="22"/>
    <w:qFormat/>
    <w:rsid w:val="00147BD1"/>
    <w:rPr>
      <w:b/>
      <w:bCs/>
    </w:rPr>
  </w:style>
  <w:style w:type="paragraph" w:styleId="a7">
    <w:name w:val="Normal (Web)"/>
    <w:basedOn w:val="a"/>
    <w:uiPriority w:val="99"/>
    <w:unhideWhenUsed/>
    <w:qFormat/>
    <w:rsid w:val="00147BD1"/>
    <w:pPr>
      <w:widowControl/>
      <w:spacing w:before="100" w:beforeAutospacing="1" w:after="100" w:afterAutospacing="1"/>
      <w:jc w:val="left"/>
    </w:pPr>
    <w:rPr>
      <w:rFonts w:ascii="宋体" w:eastAsia="宋体" w:hAnsi="宋体" w:cs="宋体"/>
      <w:kern w:val="0"/>
      <w:sz w:val="24"/>
      <w:szCs w:val="24"/>
    </w:rPr>
  </w:style>
  <w:style w:type="paragraph" w:customStyle="1" w:styleId="21">
    <w:name w:val="正文文本缩进 21"/>
    <w:basedOn w:val="a"/>
    <w:qFormat/>
    <w:rsid w:val="00F46F2A"/>
    <w:pPr>
      <w:spacing w:line="480" w:lineRule="auto"/>
      <w:ind w:leftChars="200" w:left="200"/>
    </w:pPr>
    <w:rPr>
      <w:rFonts w:ascii="Times New Roman" w:eastAsia="宋体" w:hAnsi="Times New Roman" w:cs="Times New Roman"/>
    </w:rPr>
  </w:style>
  <w:style w:type="paragraph" w:customStyle="1" w:styleId="TOC1">
    <w:name w:val="TOC1"/>
    <w:basedOn w:val="a"/>
    <w:next w:val="a"/>
    <w:uiPriority w:val="99"/>
    <w:semiHidden/>
    <w:qFormat/>
    <w:rsid w:val="00AD2B7B"/>
    <w:pPr>
      <w:snapToGrid w:val="0"/>
      <w:spacing w:line="640" w:lineRule="exact"/>
      <w:ind w:firstLine="705"/>
    </w:pPr>
    <w:rPr>
      <w:rFonts w:ascii="仿宋_GB2312" w:eastAsia="仿宋_GB2312" w:cs="仿宋_GB2312"/>
      <w:color w:val="000000"/>
      <w:sz w:val="36"/>
      <w:szCs w:val="36"/>
    </w:rPr>
  </w:style>
  <w:style w:type="paragraph" w:customStyle="1" w:styleId="Bodytext1">
    <w:name w:val="Body text|1"/>
    <w:basedOn w:val="a"/>
    <w:qFormat/>
    <w:rsid w:val="00AD2B7B"/>
    <w:pPr>
      <w:spacing w:line="427" w:lineRule="auto"/>
      <w:ind w:firstLine="400"/>
    </w:pPr>
    <w:rPr>
      <w:rFonts w:ascii="宋体" w:eastAsia="宋体" w:hAnsi="宋体" w:cs="宋体"/>
      <w:sz w:val="28"/>
      <w:szCs w:val="28"/>
      <w:lang w:val="zh-TW" w:eastAsia="zh-TW" w:bidi="zh-TW"/>
    </w:rPr>
  </w:style>
  <w:style w:type="paragraph" w:customStyle="1" w:styleId="NewNewNewNewNewNewNew">
    <w:name w:val="正文 New New New New New New New"/>
    <w:qFormat/>
    <w:rsid w:val="00AD2B7B"/>
    <w:pPr>
      <w:widowControl w:val="0"/>
      <w:jc w:val="both"/>
    </w:pPr>
    <w:rPr>
      <w:rFonts w:cs="黑体"/>
    </w:rPr>
  </w:style>
  <w:style w:type="paragraph" w:styleId="a8">
    <w:name w:val="Body Text"/>
    <w:basedOn w:val="a"/>
    <w:link w:val="Char2"/>
    <w:qFormat/>
    <w:rsid w:val="00096A94"/>
    <w:rPr>
      <w:szCs w:val="24"/>
    </w:rPr>
  </w:style>
  <w:style w:type="character" w:customStyle="1" w:styleId="Char2">
    <w:name w:val="正文文本 Char"/>
    <w:basedOn w:val="a0"/>
    <w:link w:val="a8"/>
    <w:rsid w:val="00096A94"/>
    <w:rPr>
      <w:szCs w:val="24"/>
    </w:rPr>
  </w:style>
  <w:style w:type="paragraph" w:customStyle="1" w:styleId="1">
    <w:name w:val="样式1"/>
    <w:basedOn w:val="a"/>
    <w:qFormat/>
    <w:rsid w:val="00096A94"/>
    <w:pPr>
      <w:spacing w:line="560" w:lineRule="exact"/>
      <w:ind w:firstLineChars="200" w:firstLine="420"/>
    </w:pPr>
    <w:rPr>
      <w:rFonts w:ascii="仿宋_GB2312" w:eastAsia="仿宋_GB2312" w:hAnsi="仿宋_GB2312"/>
      <w:sz w:val="32"/>
      <w:szCs w:val="24"/>
    </w:rPr>
  </w:style>
  <w:style w:type="character" w:styleId="a9">
    <w:name w:val="Emphasis"/>
    <w:basedOn w:val="a0"/>
    <w:uiPriority w:val="20"/>
    <w:qFormat/>
    <w:rsid w:val="00BC1995"/>
    <w:rPr>
      <w:i/>
      <w:iCs/>
    </w:rPr>
  </w:style>
</w:styles>
</file>

<file path=word/webSettings.xml><?xml version="1.0" encoding="utf-8"?>
<w:webSettings xmlns:r="http://schemas.openxmlformats.org/officeDocument/2006/relationships" xmlns:w="http://schemas.openxmlformats.org/wordprocessingml/2006/main">
  <w:divs>
    <w:div w:id="141185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C7BB8-79B4-4F4C-B6AA-45AAEA04B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2251</Words>
  <Characters>12831</Characters>
  <Application>Microsoft Office Word</Application>
  <DocSecurity>0</DocSecurity>
  <Lines>106</Lines>
  <Paragraphs>30</Paragraphs>
  <ScaleCrop>false</ScaleCrop>
  <Company>Microsoft</Company>
  <LinksUpToDate>false</LinksUpToDate>
  <CharactersWithSpaces>15052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cp:revision>
  <cp:lastPrinted>2022-04-28T07:34:00Z</cp:lastPrinted>
  <dcterms:created xsi:type="dcterms:W3CDTF">2022-04-28T07:08:00Z</dcterms:created>
  <dcterms:modified xsi:type="dcterms:W3CDTF">2022-05-17T03:08:00Z</dcterms:modified>
</cp:coreProperties>
</file>