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附件4-3-1</w:t>
      </w:r>
    </w:p>
    <w:p>
      <w:pPr>
        <w:outlineLvl w:val="0"/>
        <w:rPr>
          <w:rFonts w:ascii="黑体" w:hAnsi="黑体" w:eastAsia="黑体" w:cs="黑体"/>
          <w:bCs/>
          <w:color w:val="000000"/>
          <w:sz w:val="32"/>
          <w:szCs w:val="32"/>
        </w:rPr>
      </w:pPr>
    </w:p>
    <w:tbl>
      <w:tblPr>
        <w:tblStyle w:val="4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700"/>
        <w:gridCol w:w="400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省本级预算项目（政策）绩效目标自评表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机关党建档案管理专项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中共抚顺市直属机关工作委员会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月  -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年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全年预算数（A）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全年执行数（B）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（分值*B/A）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2.5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2.5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lang w:val="en-US" w:eastAsia="zh-CN"/>
              </w:rPr>
              <w:t>2.5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2.5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2.5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lang w:val="en-US" w:eastAsia="zh-CN"/>
              </w:rPr>
              <w:t>2.5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加强档案管理，提高档案管理的水平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缩短了档案的查阅时间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目标2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使档案管理制度化、经常化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更精准的查阅到所需查找的档案及相关内容</w:t>
            </w: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将档案科学的进行分类，提高查阅速度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大幅度缩短了查阅工作的时间，提高了办事效率</w:t>
            </w: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outlineLvl w:val="0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保证档案管理的及时性、稳妥性</w:t>
            </w:r>
          </w:p>
          <w:p>
            <w:pPr>
              <w:rPr>
                <w:rFonts w:hint="eastAsia" w:eastAsia="宋体"/>
                <w:color w:val="000000"/>
                <w:lang w:val="en-US" w:eastAsia="zh-CN"/>
              </w:rPr>
            </w:pP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更高效的完成巡视、巡查迎检工作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  <w:jc w:val="center"/>
        </w:trPr>
        <w:tc>
          <w:tcPr>
            <w:tcW w:w="136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1195"/>
              </w:tabs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ab/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完成了预期归档数量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缩短了档案的查阅时间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==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按预期完成了归档任务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按预算无超支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提高了办事效率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==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上级部门主管部门满意度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==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预算执行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预算执行率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预算执行率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==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（C）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（D）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绩效自评总得分（C+D）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说明</w:t>
            </w:r>
          </w:p>
        </w:tc>
        <w:tc>
          <w:tcPr>
            <w:tcW w:w="849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7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结果应用建议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□内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划“√”并在“具体建议内容”栏阐述）</w:t>
            </w: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结果应用建议选项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具体建议内容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改进预算项目管理（改进措施和方式）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□规范财政资金管理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□完善制度设计，建议进行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政策调整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政策到期，建议重新发布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□建议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调整公共服务标准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□其他建议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7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意见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□内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划“√”，如有其他意见请在“总体意见”栏阐述，下同）</w:t>
            </w: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具体审核意见</w:t>
            </w:r>
          </w:p>
        </w:tc>
        <w:tc>
          <w:tcPr>
            <w:tcW w:w="3997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总体意见：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主管部门公章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□建议继续全额安排</w:t>
            </w:r>
          </w:p>
        </w:tc>
        <w:tc>
          <w:tcPr>
            <w:tcW w:w="399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□建议继续安排，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按规定调整下一年度预算金额</w:t>
            </w:r>
          </w:p>
        </w:tc>
        <w:tc>
          <w:tcPr>
            <w:tcW w:w="399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改进预算项目管理</w:t>
            </w:r>
          </w:p>
        </w:tc>
        <w:tc>
          <w:tcPr>
            <w:tcW w:w="399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□规范财政资金管理</w:t>
            </w:r>
          </w:p>
        </w:tc>
        <w:tc>
          <w:tcPr>
            <w:tcW w:w="399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□进行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政策调整</w:t>
            </w:r>
          </w:p>
        </w:tc>
        <w:tc>
          <w:tcPr>
            <w:tcW w:w="399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政策到期重新发布</w:t>
            </w:r>
          </w:p>
        </w:tc>
        <w:tc>
          <w:tcPr>
            <w:tcW w:w="399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调整公共服务标准</w:t>
            </w:r>
          </w:p>
        </w:tc>
        <w:tc>
          <w:tcPr>
            <w:tcW w:w="399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□其他意见</w:t>
            </w:r>
          </w:p>
        </w:tc>
        <w:tc>
          <w:tcPr>
            <w:tcW w:w="399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7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具体审核意见</w:t>
            </w:r>
          </w:p>
        </w:tc>
        <w:tc>
          <w:tcPr>
            <w:tcW w:w="3997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总体意见：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业务处室公章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□建议继续全额安排</w:t>
            </w:r>
          </w:p>
        </w:tc>
        <w:tc>
          <w:tcPr>
            <w:tcW w:w="3997" w:type="dxa"/>
            <w:gridSpan w:val="11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3360" w:firstLineChars="1600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7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4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□建议继续安排，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按规定调整下一年度预算金额</w:t>
            </w:r>
          </w:p>
        </w:tc>
        <w:tc>
          <w:tcPr>
            <w:tcW w:w="3997" w:type="dxa"/>
            <w:gridSpan w:val="11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7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改进预算项目管理</w:t>
            </w:r>
          </w:p>
        </w:tc>
        <w:tc>
          <w:tcPr>
            <w:tcW w:w="3997" w:type="dxa"/>
            <w:gridSpan w:val="11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77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□规范财政资金管理</w:t>
            </w:r>
          </w:p>
        </w:tc>
        <w:tc>
          <w:tcPr>
            <w:tcW w:w="3997" w:type="dxa"/>
            <w:gridSpan w:val="11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3360" w:firstLineChars="1600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7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□进行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政策调整</w:t>
            </w:r>
          </w:p>
        </w:tc>
        <w:tc>
          <w:tcPr>
            <w:tcW w:w="3997" w:type="dxa"/>
            <w:gridSpan w:val="11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3360" w:firstLineChars="1600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77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政策到期重新发布</w:t>
            </w:r>
          </w:p>
        </w:tc>
        <w:tc>
          <w:tcPr>
            <w:tcW w:w="3997" w:type="dxa"/>
            <w:gridSpan w:val="11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3360" w:firstLineChars="1600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7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调整公共服务标准</w:t>
            </w:r>
          </w:p>
        </w:tc>
        <w:tc>
          <w:tcPr>
            <w:tcW w:w="3997" w:type="dxa"/>
            <w:gridSpan w:val="11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3360" w:firstLineChars="1600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77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/>
                <w:color w:val="000000"/>
              </w:rPr>
            </w:pPr>
          </w:p>
        </w:tc>
        <w:tc>
          <w:tcPr>
            <w:tcW w:w="4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□其他意见</w:t>
            </w:r>
          </w:p>
        </w:tc>
        <w:tc>
          <w:tcPr>
            <w:tcW w:w="3997" w:type="dxa"/>
            <w:gridSpan w:val="11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3360" w:firstLineChars="1600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9276" w:type="dxa"/>
            <w:gridSpan w:val="22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注：1.项目预算金额以万元为单位,保留两位小数。</w:t>
            </w:r>
          </w:p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2.未完成原因中可以同时勾选多项原因，并在原因说明中逐项进行说明。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</w:tr>
    </w:tbl>
    <w:tbl>
      <w:tblPr>
        <w:tblStyle w:val="5"/>
        <w:tblpPr w:leftFromText="180" w:rightFromText="180" w:vertAnchor="text" w:tblpX="-16449" w:tblpY="-10008"/>
        <w:tblOverlap w:val="never"/>
        <w:tblW w:w="25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569" w:type="dxa"/>
          </w:tcPr>
          <w:p>
            <w:pPr>
              <w:spacing w:line="584" w:lineRule="exact"/>
              <w:rPr>
                <w:rFonts w:hint="eastAsia" w:ascii="宋体" w:hAnsi="宋体" w:cs="宋体"/>
                <w:b/>
                <w:bCs/>
                <w:color w:val="00000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69" w:type="dxa"/>
          </w:tcPr>
          <w:p>
            <w:pPr>
              <w:spacing w:line="584" w:lineRule="exact"/>
              <w:rPr>
                <w:rFonts w:hint="eastAsia" w:ascii="宋体" w:hAnsi="宋体" w:cs="宋体"/>
                <w:b/>
                <w:bCs/>
                <w:color w:val="000000"/>
                <w:sz w:val="44"/>
                <w:szCs w:val="44"/>
                <w:vertAlign w:val="baseline"/>
              </w:rPr>
            </w:pPr>
          </w:p>
        </w:tc>
      </w:tr>
    </w:tbl>
    <w:p>
      <w:pPr>
        <w:spacing w:line="584" w:lineRule="exact"/>
        <w:rPr>
          <w:rFonts w:hint="eastAsia" w:ascii="宋体" w:hAnsi="宋体" w:cs="宋体"/>
          <w:b/>
          <w:bCs/>
          <w:color w:val="000000"/>
          <w:sz w:val="44"/>
          <w:szCs w:val="44"/>
        </w:rPr>
      </w:pPr>
    </w:p>
    <w:p>
      <w:pPr>
        <w:ind w:firstLine="88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宋体" w:hAnsi="宋体" w:eastAsia="仿宋_GB2312" w:cs="宋体"/>
          <w:b/>
          <w:bCs/>
          <w:color w:val="000000"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对各项绩效指标得分进行加总，并加上预算执行率得分后，得出该项目（政策）绩效自评总分（不超过100分）。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1488"/>
    <w:rsid w:val="003B1488"/>
    <w:rsid w:val="003B755F"/>
    <w:rsid w:val="26BF4DC3"/>
    <w:rsid w:val="30EFEA01"/>
    <w:rsid w:val="3BFBA44D"/>
    <w:rsid w:val="3EEFD78A"/>
    <w:rsid w:val="3FFE8753"/>
    <w:rsid w:val="4FE5B4AE"/>
    <w:rsid w:val="53AE2C5A"/>
    <w:rsid w:val="544F1F39"/>
    <w:rsid w:val="5BBEBBF6"/>
    <w:rsid w:val="6FDE43C2"/>
    <w:rsid w:val="7DE567EF"/>
    <w:rsid w:val="7FC4CB0D"/>
    <w:rsid w:val="7FDFFCDE"/>
    <w:rsid w:val="9EDC5FFA"/>
    <w:rsid w:val="BF32375D"/>
    <w:rsid w:val="CFCEA149"/>
    <w:rsid w:val="D9FFB24B"/>
    <w:rsid w:val="DE77AD07"/>
    <w:rsid w:val="DE79DEC2"/>
    <w:rsid w:val="E6FE28CB"/>
    <w:rsid w:val="E76D3163"/>
    <w:rsid w:val="EBFEC12B"/>
    <w:rsid w:val="FDCBE8A2"/>
    <w:rsid w:val="FF9EBE1B"/>
    <w:rsid w:val="FFBAB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szCs w:val="21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521</Words>
  <Characters>2971</Characters>
  <Lines>24</Lines>
  <Paragraphs>6</Paragraphs>
  <TotalTime>4</TotalTime>
  <ScaleCrop>false</ScaleCrop>
  <LinksUpToDate>false</LinksUpToDate>
  <CharactersWithSpaces>3486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2022-02-16T11:22:00Z</dcterms:created>
  <dc:creator>行政政法科-徐艳敏</dc:creator>
  <cp:lastModifiedBy>fushunshi</cp:lastModifiedBy>
  <dcterms:modified xsi:type="dcterms:W3CDTF">2022-08-03T11:08:48Z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