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5"/>
        <w:rPr>
          <w:rFonts w:ascii="仿宋" w:eastAsia="仿宋" w:hAnsi="仿宋" w:cs="仿宋"/>
          <w:sz w:val="25"/>
          <w:szCs w:val="25"/>
        </w:rPr>
      </w:pPr>
    </w:p>
    <w:p w:rsidR="0011010E" w:rsidRDefault="0011010E">
      <w:pPr>
        <w:ind w:left="720"/>
        <w:rPr>
          <w:rFonts w:ascii="方正黑体_GBK" w:eastAsia="方正黑体_GBK" w:hAnsi="方正黑体_GBK" w:cs="方正黑体_GBK"/>
          <w:sz w:val="32"/>
          <w:szCs w:val="32"/>
        </w:rPr>
      </w:pPr>
    </w:p>
    <w:p w:rsidR="0011010E" w:rsidRDefault="002D6018">
      <w:pPr>
        <w:pStyle w:val="a3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lang w:eastAsia="zh-CN"/>
        </w:rPr>
        <w:t>抚顺市</w:t>
      </w:r>
      <w:r w:rsidR="008E7C6C">
        <w:rPr>
          <w:rFonts w:ascii="方正小标宋_GBK" w:eastAsia="方正小标宋_GBK" w:hAnsi="方正小标宋_GBK" w:cs="方正小标宋_GBK" w:hint="eastAsia"/>
        </w:rPr>
        <w:t>食品药品监管领域基层政务公开标准目录</w:t>
      </w: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8"/>
        <w:rPr>
          <w:rFonts w:ascii="仿宋" w:eastAsia="仿宋" w:hAnsi="仿宋" w:cs="仿宋"/>
          <w:sz w:val="13"/>
          <w:szCs w:val="13"/>
        </w:r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99"/>
        <w:gridCol w:w="472"/>
        <w:gridCol w:w="921"/>
        <w:gridCol w:w="539"/>
        <w:gridCol w:w="851"/>
        <w:gridCol w:w="708"/>
        <w:gridCol w:w="645"/>
      </w:tblGrid>
      <w:tr w:rsidR="0011010E">
        <w:trPr>
          <w:trHeight w:hRule="exact" w:val="37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pStyle w:val="TableParagraph"/>
              <w:spacing w:before="1"/>
              <w:jc w:val="both"/>
              <w:rPr>
                <w:rFonts w:ascii="方正黑体_GBK" w:eastAsia="方正黑体_GBK" w:hAnsi="方正黑体_GBK" w:cs="方正黑体_GBK"/>
                <w:sz w:val="15"/>
                <w:szCs w:val="15"/>
              </w:rPr>
            </w:pPr>
          </w:p>
          <w:p w:rsidR="0011010E" w:rsidRDefault="008E7C6C">
            <w:pPr>
              <w:pStyle w:val="TableParagraph"/>
              <w:spacing w:line="158" w:lineRule="auto"/>
              <w:ind w:left="157" w:right="155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240" w:lineRule="exact"/>
              <w:ind w:left="283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31" w:line="301" w:lineRule="exact"/>
              <w:ind w:left="638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公开内容</w:t>
            </w:r>
          </w:p>
          <w:p w:rsidR="0011010E" w:rsidRDefault="008E7C6C">
            <w:pPr>
              <w:pStyle w:val="TableParagraph"/>
              <w:spacing w:line="301" w:lineRule="exact"/>
              <w:ind w:left="638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pStyle w:val="TableParagraph"/>
              <w:spacing w:before="1"/>
              <w:jc w:val="both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ind w:left="566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pStyle w:val="TableParagraph"/>
              <w:spacing w:before="1"/>
              <w:jc w:val="both"/>
              <w:rPr>
                <w:rFonts w:ascii="方正黑体_GBK" w:eastAsia="方正黑体_GBK" w:hAnsi="方正黑体_GBK" w:cs="方正黑体_GBK"/>
                <w:sz w:val="15"/>
                <w:szCs w:val="15"/>
              </w:rPr>
            </w:pPr>
          </w:p>
          <w:p w:rsidR="0011010E" w:rsidRDefault="008E7C6C">
            <w:pPr>
              <w:pStyle w:val="TableParagraph"/>
              <w:spacing w:line="158" w:lineRule="auto"/>
              <w:ind w:left="210" w:right="212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公开时限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pStyle w:val="TableParagraph"/>
              <w:spacing w:before="1"/>
              <w:jc w:val="both"/>
              <w:rPr>
                <w:rFonts w:ascii="方正黑体_GBK" w:eastAsia="方正黑体_GBK" w:hAnsi="方正黑体_GBK" w:cs="方正黑体_GBK"/>
                <w:sz w:val="15"/>
                <w:szCs w:val="15"/>
              </w:rPr>
            </w:pPr>
          </w:p>
          <w:p w:rsidR="0011010E" w:rsidRDefault="008E7C6C">
            <w:pPr>
              <w:pStyle w:val="TableParagraph"/>
              <w:spacing w:line="158" w:lineRule="auto"/>
              <w:ind w:left="210" w:right="211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公开主体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pStyle w:val="TableParagraph"/>
              <w:spacing w:before="1"/>
              <w:jc w:val="both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ind w:left="713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公开渠道和载体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240" w:lineRule="exact"/>
              <w:ind w:left="319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240" w:lineRule="exact"/>
              <w:ind w:left="269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240" w:lineRule="exact"/>
              <w:ind w:left="252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公开层级</w:t>
            </w:r>
          </w:p>
        </w:tc>
      </w:tr>
      <w:tr w:rsidR="0011010E">
        <w:trPr>
          <w:trHeight w:hRule="exact" w:val="7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10" w:line="158" w:lineRule="auto"/>
              <w:ind w:left="139" w:right="138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一级事项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10" w:line="158" w:lineRule="auto"/>
              <w:ind w:left="139" w:right="139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二级事项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11010E">
            <w:pPr>
              <w:jc w:val="both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158" w:lineRule="auto"/>
              <w:ind w:left="173" w:right="173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全社会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line="158" w:lineRule="auto"/>
              <w:ind w:left="138" w:right="141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特定群体（请写明）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10" w:line="158" w:lineRule="auto"/>
              <w:ind w:left="158" w:right="159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主动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26"/>
              <w:ind w:left="104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依申请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26"/>
              <w:ind w:left="139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县级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10E" w:rsidRDefault="008E7C6C">
            <w:pPr>
              <w:pStyle w:val="TableParagraph"/>
              <w:spacing w:before="126"/>
              <w:ind w:left="108"/>
              <w:jc w:val="both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乡级</w:t>
            </w:r>
          </w:p>
        </w:tc>
      </w:tr>
      <w:tr w:rsidR="0011010E">
        <w:trPr>
          <w:trHeight w:hRule="exact" w:val="2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5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5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行政审批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食品生产经营许可服务指南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2" w:line="300" w:lineRule="exact"/>
              <w:ind w:left="102" w:right="-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适用范围、审批依据、受理机构、申请条件、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申请材料目录、办理</w:t>
            </w: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基本流程、办结时限、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收费依据及标准、结果送达、监督投诉渠道等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食品安全法》《中华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人民共和国政府信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息公开条例》《关于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全面推进政务公开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工作的意见》《食品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药品安全监管信息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公开管理办法》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市场监督管理、行政审批相关责任部门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0"/>
                <w:szCs w:val="10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509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5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5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5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8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9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食品生产经营许可基本信息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14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3" w:firstLine="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生产经营者名称、许可证编号、法定代表</w:t>
            </w:r>
            <w:r>
              <w:rPr>
                <w:rFonts w:ascii="仿宋" w:eastAsia="仿宋" w:hAnsi="仿宋" w:cs="仿宋" w:hint="eastAsia"/>
                <w:spacing w:val="-19"/>
                <w:sz w:val="21"/>
                <w:szCs w:val="21"/>
              </w:rPr>
              <w:t>人（负责人）、生产地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址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经营场所、食品类别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经营项目、日常监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督管理机构、投诉举报电话、有效期限等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食品安全法》《中华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人民共和国政府信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息公开条例》《关于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全面推进政务公开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工作的意见》《食品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药品安全监管信息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公开管理办法》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9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9"/>
              <w:rPr>
                <w:rFonts w:ascii="仿宋" w:eastAsia="仿宋" w:hAnsi="仿宋" w:cs="仿宋"/>
                <w:sz w:val="12"/>
                <w:szCs w:val="12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市场监督管理、行政审批相关责任部门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509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</w:tbl>
    <w:p w:rsidR="0011010E" w:rsidRDefault="0011010E">
      <w:pPr>
        <w:rPr>
          <w:rFonts w:ascii="仿宋" w:eastAsia="仿宋" w:hAnsi="仿宋" w:cs="仿宋"/>
        </w:rPr>
        <w:sectPr w:rsidR="0011010E">
          <w:footerReference w:type="default" r:id="rId7"/>
          <w:type w:val="continuous"/>
          <w:pgSz w:w="16840" w:h="11910" w:orient="landscape"/>
          <w:pgMar w:top="1100" w:right="980" w:bottom="1360" w:left="720" w:header="720" w:footer="1176" w:gutter="0"/>
          <w:pgNumType w:start="1"/>
          <w:cols w:space="720"/>
        </w:sect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1"/>
        <w:rPr>
          <w:rFonts w:ascii="仿宋" w:eastAsia="仿宋" w:hAnsi="仿宋" w:cs="仿宋"/>
          <w:sz w:val="20"/>
          <w:szCs w:val="20"/>
        </w:r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3014"/>
        <w:gridCol w:w="457"/>
        <w:gridCol w:w="921"/>
        <w:gridCol w:w="539"/>
        <w:gridCol w:w="851"/>
        <w:gridCol w:w="708"/>
        <w:gridCol w:w="645"/>
      </w:tblGrid>
      <w:tr w:rsidR="0011010E">
        <w:trPr>
          <w:trHeight w:hRule="exact" w:val="2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审批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29"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药品零售许可服务指南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适用范围、审批依据、受理机构、申请条件、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申请材料目录、办理</w:t>
            </w: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基本流程、办结时限、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收费依据及标准、结果送达、监督投诉渠道等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市场监督管理、行政审批相关责任部门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spacing w:before="111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509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1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6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73"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药品零售许可企业基本信息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经营者名称、许可证</w:t>
            </w: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编号、社会信用代码、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法定代表人（负责</w:t>
            </w:r>
            <w:r>
              <w:rPr>
                <w:rFonts w:ascii="仿宋" w:eastAsia="仿宋" w:hAnsi="仿宋" w:cs="仿宋" w:hint="eastAsia"/>
                <w:spacing w:val="-19"/>
                <w:sz w:val="21"/>
                <w:szCs w:val="21"/>
              </w:rPr>
              <w:t>人）、注册地址、经营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范围、变更项目等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4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73"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73" w:line="300" w:lineRule="exact"/>
              <w:ind w:left="105" w:right="105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市场监督管理、行政审批相关责任部门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30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509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6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6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67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3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监督检查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0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食品生产经营监督检查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532" w:right="-1" w:hanging="43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检查制度、检查标准、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检查结果等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33"/>
              <w:ind w:left="103"/>
              <w:rPr>
                <w:rFonts w:ascii="仿宋" w:eastAsia="仿宋" w:hAnsi="仿宋" w:cs="仿宋"/>
                <w:spacing w:val="1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食品安全法》《中华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人民共和国政府信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息公开条例》《关于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全面推进政务公开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工作的意见》《食品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生产经营日常监督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检查管理办法》《食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品药品安全监管信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息公开管理办法》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8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spacing w:before="139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</w:p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9"/>
                <w:szCs w:val="29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</w:tr>
    </w:tbl>
    <w:p w:rsidR="0011010E" w:rsidRDefault="0011010E">
      <w:pPr>
        <w:rPr>
          <w:rFonts w:ascii="仿宋" w:eastAsia="仿宋" w:hAnsi="仿宋" w:cs="仿宋"/>
        </w:rPr>
        <w:sectPr w:rsidR="0011010E">
          <w:pgSz w:w="16840" w:h="11910" w:orient="landscape"/>
          <w:pgMar w:top="1100" w:right="980" w:bottom="1360" w:left="720" w:header="0" w:footer="1176" w:gutter="0"/>
          <w:cols w:space="720"/>
        </w:sectPr>
      </w:pPr>
    </w:p>
    <w:tbl>
      <w:tblPr>
        <w:tblpPr w:leftFromText="180" w:rightFromText="180" w:vertAnchor="text" w:horzAnchor="page" w:tblpX="811" w:tblpY="137"/>
        <w:tblOverlap w:val="never"/>
        <w:tblW w:w="148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3014"/>
        <w:gridCol w:w="457"/>
        <w:gridCol w:w="921"/>
        <w:gridCol w:w="539"/>
        <w:gridCol w:w="851"/>
        <w:gridCol w:w="708"/>
        <w:gridCol w:w="645"/>
      </w:tblGrid>
      <w:tr w:rsidR="0011010E">
        <w:trPr>
          <w:trHeight w:hRule="exact" w:val="3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监督检查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特殊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生产经营监督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检查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532" w:right="-1" w:hanging="43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检查制度、检查标准、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检查结果等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97" w:lineRule="exact"/>
              <w:ind w:left="103"/>
              <w:rPr>
                <w:rFonts w:ascii="仿宋" w:eastAsia="仿宋" w:hAnsi="仿宋" w:cs="仿宋"/>
                <w:spacing w:val="1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食品安全法》《中华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人民共和国政府信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息公开条例》《关于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全面推进政务公开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工作的意见》《食品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生产经营日常监督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检查管理办法》《食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品药品安全监管信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息公开管理办法》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ind w:left="10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0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spacing w:before="123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</w:p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2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120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37" w:lineRule="exact"/>
              <w:ind w:lef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成或变</w:t>
            </w:r>
          </w:p>
          <w:p w:rsidR="0011010E" w:rsidRDefault="008E7C6C">
            <w:pPr>
              <w:pStyle w:val="TableParagraph"/>
              <w:spacing w:before="36"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142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68" w:lineRule="exact"/>
              <w:ind w:left="2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tabs>
                <w:tab w:val="left" w:pos="1411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9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1"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由县级组织的食品安全</w:t>
            </w:r>
          </w:p>
          <w:p w:rsidR="0011010E" w:rsidRDefault="008E7C6C">
            <w:pPr>
              <w:pStyle w:val="TableParagraph"/>
              <w:spacing w:line="268" w:lineRule="exact"/>
              <w:ind w:left="139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抽检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  <w:bookmarkStart w:id="0" w:name="_GoBack"/>
            <w:bookmarkEnd w:id="0"/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line="268" w:lineRule="exact"/>
              <w:ind w:left="21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检查实施主体、被抽检单位名称、被抽检食品名称、标示的产品生产日期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批结果等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96" w:lineRule="exact"/>
              <w:ind w:left="103"/>
              <w:rPr>
                <w:rFonts w:ascii="仿宋" w:eastAsia="仿宋" w:hAnsi="仿宋" w:cs="仿宋"/>
                <w:spacing w:val="1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食品安全法》《中华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人民共和国政府信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息公开条例》《关于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全面推进政务公开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工作的意见》《食品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生产经营日常监督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检查管理办法》《食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品药品安全监管信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息公开管理办法》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1"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</w:t>
            </w:r>
          </w:p>
          <w:p w:rsidR="0011010E" w:rsidRDefault="008E7C6C">
            <w:pPr>
              <w:pStyle w:val="TableParagraph"/>
              <w:spacing w:line="268" w:lineRule="exact"/>
              <w:ind w:left="2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2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spacing w:before="122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</w:p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30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药品零售</w:t>
            </w:r>
          </w:p>
          <w:p w:rsidR="0011010E" w:rsidRDefault="008E7C6C">
            <w:pPr>
              <w:pStyle w:val="TableParagraph"/>
              <w:spacing w:line="300" w:lineRule="exact"/>
              <w:ind w:left="139" w:right="139" w:firstLine="6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医疗器械经营监督检</w:t>
            </w: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532" w:right="-1" w:hanging="43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检查制度、检查标准、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检查结果等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办法》《医疗器械监督管理条例》《药品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医疗器械飞行检查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2"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信息形成或变更之日起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1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6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  <w:u w:val="single" w:color="000000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</w:tbl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1"/>
        <w:rPr>
          <w:rFonts w:ascii="仿宋" w:eastAsia="仿宋" w:hAnsi="仿宋" w:cs="仿宋"/>
          <w:sz w:val="20"/>
          <w:szCs w:val="20"/>
        </w:r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84"/>
        <w:gridCol w:w="487"/>
        <w:gridCol w:w="921"/>
        <w:gridCol w:w="539"/>
        <w:gridCol w:w="851"/>
        <w:gridCol w:w="708"/>
        <w:gridCol w:w="645"/>
      </w:tblGrid>
      <w:tr w:rsidR="0011010E">
        <w:trPr>
          <w:trHeight w:hRule="exact" w:val="2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监督检查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化妆品经营企业监督检查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532" w:right="-1" w:hanging="43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检查制度、检查标准、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检查结果等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办法》《化妆品卫生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监督条例》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信息形成或变更之日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个工作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6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39" w:right="13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检查制度、检查标准、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检查结果等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2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信息形成或变更之日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个工作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6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9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被抽检单位名称、抽检产品名称、标示的生产单位、标示的产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品生产日期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批号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规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格、检验依据、检验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结果、检验机构等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4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见》《食品药品安全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监管信息公开管理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办法》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信息形成或变更之日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个工作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市场监督管理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部门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10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</w:tbl>
    <w:p w:rsidR="0011010E" w:rsidRDefault="0011010E">
      <w:pPr>
        <w:rPr>
          <w:rFonts w:ascii="仿宋" w:eastAsia="仿宋" w:hAnsi="仿宋" w:cs="仿宋"/>
        </w:rPr>
        <w:sectPr w:rsidR="0011010E">
          <w:pgSz w:w="16840" w:h="11910" w:orient="landscape"/>
          <w:pgMar w:top="1100" w:right="980" w:bottom="1360" w:left="720" w:header="0" w:footer="1176" w:gutter="0"/>
          <w:cols w:space="720"/>
        </w:sect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1"/>
        <w:rPr>
          <w:rFonts w:ascii="仿宋" w:eastAsia="仿宋" w:hAnsi="仿宋" w:cs="仿宋"/>
          <w:sz w:val="20"/>
          <w:szCs w:val="20"/>
        </w:r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99"/>
        <w:gridCol w:w="472"/>
        <w:gridCol w:w="921"/>
        <w:gridCol w:w="539"/>
        <w:gridCol w:w="851"/>
        <w:gridCol w:w="708"/>
        <w:gridCol w:w="645"/>
      </w:tblGrid>
      <w:tr w:rsidR="0011010E">
        <w:trPr>
          <w:trHeight w:hRule="exact" w:val="2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1"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处罚对象、案件名称、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违法主要事实、处罚种类和内容、处罚依据、作出处罚决定部门、处罚时间、处罚决定书文号、处罚履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03" w:right="101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《中华人民共和国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见》《食品药品行政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处罚案件信息公开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实施细则》《市场监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督管理行政处罚程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4" w:right="106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行政处罚决定形成之日起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</w:tr>
      <w:tr w:rsidR="0011010E">
        <w:trPr>
          <w:trHeight w:hRule="exact" w:val="27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处罚对象、案件名称、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违法主要事实、处罚种类和内容、处罚依据、作出处罚决定部门、处罚时间、处罚决定书文号、处罚履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3" w:line="300" w:lineRule="exact"/>
              <w:ind w:left="103" w:right="101" w:hanging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见》《食品药品行政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处罚案件信息公开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实施细则》《市场监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4" w:right="106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行政处罚决定形成之日起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1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1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1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27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2"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处罚对象、案件名称、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违法主要事实、处罚种类和内容、处罚依据、作出处罚决定部门、处罚时间、处罚决定书文号、处罚履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" w:line="300" w:lineRule="exact"/>
              <w:ind w:left="103" w:right="101" w:hanging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见》《食品药品行政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处罚案件信息公开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实施细则》《市场监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4" w:right="106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行政处罚决定形成之日起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7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</w:tbl>
    <w:p w:rsidR="0011010E" w:rsidRDefault="0011010E">
      <w:pPr>
        <w:rPr>
          <w:rFonts w:ascii="仿宋" w:eastAsia="仿宋" w:hAnsi="仿宋" w:cs="仿宋"/>
        </w:rPr>
        <w:sectPr w:rsidR="0011010E">
          <w:pgSz w:w="16840" w:h="11910" w:orient="landscape"/>
          <w:pgMar w:top="1100" w:right="980" w:bottom="1360" w:left="720" w:header="0" w:footer="1176" w:gutter="0"/>
          <w:cols w:space="720"/>
        </w:sect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1209"/>
        <w:gridCol w:w="1805"/>
        <w:gridCol w:w="457"/>
        <w:gridCol w:w="921"/>
        <w:gridCol w:w="539"/>
        <w:gridCol w:w="851"/>
        <w:gridCol w:w="708"/>
        <w:gridCol w:w="645"/>
      </w:tblGrid>
      <w:tr w:rsidR="0011010E">
        <w:trPr>
          <w:trHeight w:hRule="exact" w:val="2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0" w:line="300" w:lineRule="exact"/>
              <w:ind w:left="103" w:right="17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1"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处罚对象、案件名称、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" w:line="300" w:lineRule="exact"/>
              <w:ind w:left="103" w:right="101" w:hanging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见》《食品药品行政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处罚案件信息公开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实施细则》《市场监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4" w:right="106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行政处罚决定形成之日起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5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11010E" w:rsidRDefault="008E7C6C">
            <w:pPr>
              <w:pStyle w:val="TableParagraph"/>
              <w:tabs>
                <w:tab w:val="left" w:pos="1399"/>
              </w:tabs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□社区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4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11"/>
              </w:tabs>
              <w:spacing w:before="23" w:line="261" w:lineRule="auto"/>
              <w:ind w:left="103" w:right="100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■其他：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  <w:u w:val="single" w:color="000000"/>
              </w:rPr>
              <w:t>国家企业信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>用信息公示系统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31"/>
                <w:szCs w:val="31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18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6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安全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7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消费提示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警示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39" w:line="300" w:lineRule="exact"/>
              <w:ind w:left="102" w:right="12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left="14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</w:t>
            </w:r>
          </w:p>
          <w:p w:rsidR="0011010E" w:rsidRDefault="008E7C6C">
            <w:pPr>
              <w:pStyle w:val="TableParagraph"/>
              <w:spacing w:line="237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</w:p>
          <w:p w:rsidR="0011010E" w:rsidRDefault="008E7C6C">
            <w:pPr>
              <w:pStyle w:val="TableParagraph"/>
              <w:spacing w:line="268" w:lineRule="exact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见》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left="10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</w:t>
            </w:r>
          </w:p>
          <w:p w:rsidR="0011010E" w:rsidRDefault="008E7C6C">
            <w:pPr>
              <w:pStyle w:val="TableParagraph"/>
              <w:spacing w:line="237" w:lineRule="exact"/>
              <w:ind w:left="102" w:firstLine="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成之日</w:t>
            </w:r>
          </w:p>
          <w:p w:rsidR="0011010E" w:rsidRDefault="008E7C6C">
            <w:pPr>
              <w:pStyle w:val="TableParagraph"/>
              <w:spacing w:before="36" w:line="300" w:lineRule="exact"/>
              <w:ind w:left="105" w:right="101" w:hanging="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</w:t>
            </w:r>
          </w:p>
          <w:p w:rsidR="0011010E" w:rsidRDefault="008E7C6C">
            <w:pPr>
              <w:pStyle w:val="TableParagraph"/>
              <w:spacing w:line="268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86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399"/>
              </w:tabs>
              <w:spacing w:line="260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■社区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670"/>
              </w:tabs>
              <w:spacing w:line="236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□其他：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before="136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before="136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before="136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8E7C6C">
            <w:pPr>
              <w:pStyle w:val="TableParagraph"/>
              <w:spacing w:before="136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</w:tr>
      <w:tr w:rsidR="0011010E">
        <w:trPr>
          <w:trHeight w:hRule="exact" w:val="19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4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2" w:right="103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应急组织机构及职</w:t>
            </w: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责、应急保障、监测预警、应急响应、热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点问题落实情况等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04" w:hanging="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政务公开工作的意见》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6"/>
                <w:szCs w:val="26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2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7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399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■社区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670"/>
              </w:tabs>
              <w:spacing w:line="236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□其他：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1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</w:tr>
      <w:tr w:rsidR="0011010E">
        <w:trPr>
          <w:trHeight w:hRule="exact" w:val="14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53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" w:line="300" w:lineRule="exact"/>
              <w:ind w:left="103" w:right="17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0" w:line="300" w:lineRule="exact"/>
              <w:ind w:left="102" w:right="122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" w:line="300" w:lineRule="exact"/>
              <w:ind w:left="103" w:right="104" w:hanging="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《中华人民共和国政府信息公开条</w:t>
            </w: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2" w:line="300" w:lineRule="exact"/>
              <w:ind w:left="105" w:right="106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信息形成之日起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150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010E" w:rsidRDefault="008E7C6C">
            <w:pPr>
              <w:pStyle w:val="TableParagraph"/>
              <w:spacing w:before="7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■政府网站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■两微一端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□广播电视</w:t>
            </w:r>
          </w:p>
          <w:p w:rsidR="0011010E" w:rsidRDefault="008E7C6C">
            <w:pPr>
              <w:pStyle w:val="TableParagraph"/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□公开查阅点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before="7"/>
              <w:ind w:left="195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spacing w:before="23"/>
              <w:ind w:left="195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spacing w:before="23"/>
              <w:ind w:left="202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spacing w:before="23"/>
              <w:ind w:left="202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□政务服务中心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</w:tr>
    </w:tbl>
    <w:p w:rsidR="0011010E" w:rsidRDefault="0011010E">
      <w:pPr>
        <w:jc w:val="center"/>
        <w:rPr>
          <w:rFonts w:ascii="仿宋" w:eastAsia="仿宋" w:hAnsi="仿宋" w:cs="仿宋"/>
        </w:rPr>
        <w:sectPr w:rsidR="0011010E">
          <w:pgSz w:w="16840" w:h="11910" w:orient="landscape"/>
          <w:pgMar w:top="1100" w:right="980" w:bottom="1360" w:left="720" w:header="0" w:footer="1176" w:gutter="0"/>
          <w:cols w:space="720"/>
        </w:sect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rPr>
          <w:rFonts w:ascii="仿宋" w:eastAsia="仿宋" w:hAnsi="仿宋" w:cs="仿宋"/>
          <w:sz w:val="20"/>
          <w:szCs w:val="20"/>
        </w:rPr>
      </w:pPr>
    </w:p>
    <w:p w:rsidR="0011010E" w:rsidRDefault="0011010E">
      <w:pPr>
        <w:spacing w:before="1"/>
        <w:rPr>
          <w:rFonts w:ascii="仿宋" w:eastAsia="仿宋" w:hAnsi="仿宋" w:cs="仿宋"/>
          <w:sz w:val="20"/>
          <w:szCs w:val="20"/>
        </w:rPr>
      </w:pPr>
    </w:p>
    <w:tbl>
      <w:tblPr>
        <w:tblW w:w="14898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3044"/>
        <w:gridCol w:w="427"/>
        <w:gridCol w:w="921"/>
        <w:gridCol w:w="539"/>
        <w:gridCol w:w="851"/>
        <w:gridCol w:w="708"/>
        <w:gridCol w:w="645"/>
      </w:tblGrid>
      <w:tr w:rsidR="0011010E">
        <w:trPr>
          <w:trHeight w:hRule="exact" w:val="3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97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见》《食品药品投诉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97" w:lineRule="exact"/>
              <w:ind w:left="21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日内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406"/>
              </w:tabs>
              <w:spacing w:before="7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31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68" w:lineRule="exact"/>
              <w:ind w:left="25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举报管理办法》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■社区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村公示栏（电子屏）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48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406"/>
                <w:tab w:val="left" w:pos="2670"/>
              </w:tabs>
              <w:spacing w:line="236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□其他：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</w:tr>
      <w:tr w:rsidR="0011010E">
        <w:trPr>
          <w:trHeight w:hRule="exact" w:val="18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3"/>
              <w:ind w:left="13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spacing w:before="4"/>
              <w:rPr>
                <w:rFonts w:ascii="仿宋" w:eastAsia="仿宋" w:hAnsi="仿宋" w:cs="仿宋"/>
                <w:sz w:val="25"/>
                <w:szCs w:val="25"/>
              </w:rPr>
            </w:pPr>
          </w:p>
          <w:p w:rsidR="0011010E" w:rsidRDefault="008E7C6C">
            <w:pPr>
              <w:pStyle w:val="TableParagraph"/>
              <w:spacing w:line="300" w:lineRule="exact"/>
              <w:ind w:left="103" w:right="174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食品</w:t>
            </w:r>
          </w:p>
          <w:p w:rsidR="0011010E" w:rsidRDefault="008E7C6C">
            <w:pPr>
              <w:pStyle w:val="TableParagraph"/>
              <w:spacing w:line="237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用药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7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安全宣传</w:t>
            </w:r>
          </w:p>
          <w:p w:rsidR="0011010E" w:rsidRDefault="008E7C6C">
            <w:pPr>
              <w:pStyle w:val="TableParagraph"/>
              <w:spacing w:line="268" w:lineRule="exact"/>
              <w:ind w:left="10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活动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0" w:line="300" w:lineRule="exact"/>
              <w:ind w:left="102" w:righ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活动时间、活动地点、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活动形式、活动主题和内容等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ind w:left="146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《中华人民共和国</w:t>
            </w:r>
          </w:p>
          <w:p w:rsidR="0011010E" w:rsidRDefault="008E7C6C">
            <w:pPr>
              <w:pStyle w:val="TableParagraph"/>
              <w:spacing w:line="237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政府信息公开条</w:t>
            </w:r>
          </w:p>
          <w:p w:rsidR="0011010E" w:rsidRDefault="008E7C6C">
            <w:pPr>
              <w:pStyle w:val="TableParagraph"/>
              <w:spacing w:before="36" w:line="300" w:lineRule="exact"/>
              <w:ind w:left="103" w:right="104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例》《关于全面推进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政务公开工作的意</w:t>
            </w:r>
          </w:p>
          <w:p w:rsidR="0011010E" w:rsidRDefault="008E7C6C">
            <w:pPr>
              <w:pStyle w:val="TableParagraph"/>
              <w:spacing w:line="268" w:lineRule="exact"/>
              <w:ind w:right="3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见》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spacing w:before="3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ind w:left="105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信息形</w:t>
            </w:r>
          </w:p>
          <w:p w:rsidR="0011010E" w:rsidRDefault="008E7C6C">
            <w:pPr>
              <w:pStyle w:val="TableParagraph"/>
              <w:spacing w:line="237" w:lineRule="exact"/>
              <w:ind w:left="102" w:firstLine="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成之日</w:t>
            </w:r>
          </w:p>
          <w:p w:rsidR="0011010E" w:rsidRDefault="008E7C6C">
            <w:pPr>
              <w:pStyle w:val="TableParagraph"/>
              <w:spacing w:before="36" w:line="300" w:lineRule="exact"/>
              <w:ind w:left="105" w:right="101" w:hanging="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个工作日</w:t>
            </w:r>
          </w:p>
          <w:p w:rsidR="0011010E" w:rsidRDefault="008E7C6C">
            <w:pPr>
              <w:pStyle w:val="TableParagraph"/>
              <w:spacing w:line="268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9"/>
                <w:sz w:val="21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11010E" w:rsidRDefault="008E7C6C">
            <w:pPr>
              <w:pStyle w:val="TableParagraph"/>
              <w:spacing w:before="140" w:line="300" w:lineRule="exact"/>
              <w:ind w:left="105" w:right="105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市场监督管理部门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8E7C6C">
            <w:pPr>
              <w:pStyle w:val="TableParagraph"/>
              <w:tabs>
                <w:tab w:val="left" w:pos="1399"/>
              </w:tabs>
              <w:spacing w:before="6"/>
              <w:ind w:left="103"/>
              <w:rPr>
                <w:rFonts w:ascii="仿宋" w:eastAsia="仿宋" w:hAnsi="仿宋" w:cs="仿宋"/>
                <w:spacing w:val="-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■政府网站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1"/>
                <w:sz w:val="16"/>
                <w:szCs w:val="16"/>
              </w:rPr>
              <w:t>□政府公报</w:t>
            </w:r>
          </w:p>
          <w:p w:rsidR="0011010E" w:rsidRDefault="008E7C6C">
            <w:pPr>
              <w:pStyle w:val="TableParagraph"/>
              <w:tabs>
                <w:tab w:val="left" w:pos="1399"/>
              </w:tabs>
              <w:spacing w:line="260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■两微一端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□发布会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听证会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□广播电视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□纸质媒体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□公开查阅点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□政务服务中心</w:t>
            </w:r>
          </w:p>
          <w:p w:rsidR="0011010E" w:rsidRDefault="008E7C6C">
            <w:pPr>
              <w:pStyle w:val="TableParagraph"/>
              <w:tabs>
                <w:tab w:val="left" w:pos="1406"/>
              </w:tabs>
              <w:spacing w:before="23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□便民服务站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□入户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现场宣传</w:t>
            </w:r>
          </w:p>
          <w:p w:rsidR="0011010E" w:rsidRDefault="008E7C6C">
            <w:pPr>
              <w:pStyle w:val="TableParagraph"/>
              <w:spacing w:line="255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■社区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pacing w:val="-3"/>
                <w:sz w:val="16"/>
                <w:szCs w:val="16"/>
              </w:rPr>
              <w:t>村公示栏（电子屏）</w:t>
            </w:r>
          </w:p>
          <w:p w:rsidR="0011010E" w:rsidRDefault="008E7C6C">
            <w:pPr>
              <w:pStyle w:val="TableParagraph"/>
              <w:tabs>
                <w:tab w:val="left" w:pos="1406"/>
                <w:tab w:val="left" w:pos="2670"/>
              </w:tabs>
              <w:spacing w:line="236" w:lineRule="exact"/>
              <w:ind w:left="10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□精准推送</w:t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pacing w:val="-2"/>
                <w:sz w:val="16"/>
                <w:szCs w:val="16"/>
              </w:rPr>
              <w:t>□其他：</w:t>
            </w:r>
            <w:r>
              <w:rPr>
                <w:rFonts w:ascii="仿宋" w:eastAsia="仿宋" w:hAnsi="仿宋" w:cs="仿宋" w:hint="eastAsia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lef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ind w:right="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rPr>
                <w:rFonts w:ascii="仿宋" w:eastAsia="仿宋" w:hAnsi="仿宋" w:cs="仿宋"/>
              </w:rPr>
            </w:pPr>
          </w:p>
          <w:p w:rsidR="0011010E" w:rsidRDefault="0011010E">
            <w:pPr>
              <w:pStyle w:val="TableParagraph"/>
              <w:spacing w:before="2"/>
              <w:rPr>
                <w:rFonts w:ascii="仿宋" w:eastAsia="仿宋" w:hAnsi="仿宋" w:cs="仿宋"/>
                <w:sz w:val="27"/>
                <w:szCs w:val="27"/>
              </w:rPr>
            </w:pPr>
          </w:p>
          <w:p w:rsidR="0011010E" w:rsidRDefault="008E7C6C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√</w:t>
            </w:r>
          </w:p>
        </w:tc>
      </w:tr>
    </w:tbl>
    <w:p w:rsidR="0011010E" w:rsidRDefault="0011010E">
      <w:pPr>
        <w:rPr>
          <w:rFonts w:ascii="仿宋" w:eastAsia="仿宋" w:hAnsi="仿宋" w:cs="仿宋"/>
        </w:rPr>
      </w:pPr>
    </w:p>
    <w:sectPr w:rsidR="0011010E" w:rsidSect="0011010E">
      <w:pgSz w:w="16840" w:h="11910" w:orient="landscape"/>
      <w:pgMar w:top="1100" w:right="980" w:bottom="1360" w:left="720" w:header="0" w:footer="1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6C" w:rsidRDefault="008E7C6C" w:rsidP="0011010E">
      <w:r>
        <w:separator/>
      </w:r>
    </w:p>
  </w:endnote>
  <w:endnote w:type="continuationSeparator" w:id="0">
    <w:p w:rsidR="008E7C6C" w:rsidRDefault="008E7C6C" w:rsidP="0011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0E" w:rsidRDefault="0011010E">
    <w:pPr>
      <w:spacing w:line="14" w:lineRule="auto"/>
      <w:rPr>
        <w:sz w:val="20"/>
        <w:szCs w:val="20"/>
      </w:rPr>
    </w:pPr>
    <w:r w:rsidRPr="001101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16.65pt;margin-top:524.5pt;width:8.6pt;height:11pt;z-index:-251658752;mso-position-horizontal-relative:page;mso-position-vertical-relative:page" filled="f" stroked="f">
          <v:textbox inset="0,0,0,0">
            <w:txbxContent>
              <w:p w:rsidR="0011010E" w:rsidRDefault="0011010E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 w:rsidR="008E7C6C"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D6018">
                  <w:rPr>
                    <w:rFonts w:ascii="Calibri"/>
                    <w:noProof/>
                    <w:w w:val="9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6C" w:rsidRDefault="008E7C6C" w:rsidP="0011010E">
      <w:r>
        <w:separator/>
      </w:r>
    </w:p>
  </w:footnote>
  <w:footnote w:type="continuationSeparator" w:id="0">
    <w:p w:rsidR="008E7C6C" w:rsidRDefault="008E7C6C" w:rsidP="00110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1010E"/>
    <w:rsid w:val="0011010E"/>
    <w:rsid w:val="002D6018"/>
    <w:rsid w:val="008E7C6C"/>
    <w:rsid w:val="0CFF598D"/>
    <w:rsid w:val="14067F85"/>
    <w:rsid w:val="165A650F"/>
    <w:rsid w:val="21872D1F"/>
    <w:rsid w:val="31CC424C"/>
    <w:rsid w:val="31DB4E32"/>
    <w:rsid w:val="36505CD5"/>
    <w:rsid w:val="3B695DB5"/>
    <w:rsid w:val="3DC73B44"/>
    <w:rsid w:val="44754F91"/>
    <w:rsid w:val="48B95BA3"/>
    <w:rsid w:val="4B2C140C"/>
    <w:rsid w:val="504C68BB"/>
    <w:rsid w:val="56ED0FBE"/>
    <w:rsid w:val="66ED5304"/>
    <w:rsid w:val="6FAE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1010E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1010E"/>
    <w:pPr>
      <w:spacing w:before="124"/>
      <w:ind w:left="4459"/>
    </w:pPr>
    <w:rPr>
      <w:rFonts w:ascii="方正小标宋简体" w:eastAsia="方正小标宋简体" w:hAnsi="方正小标宋简体"/>
      <w:sz w:val="36"/>
      <w:szCs w:val="36"/>
    </w:rPr>
  </w:style>
  <w:style w:type="table" w:customStyle="1" w:styleId="TableNormal">
    <w:name w:val="Table Normal"/>
    <w:uiPriority w:val="2"/>
    <w:unhideWhenUsed/>
    <w:qFormat/>
    <w:rsid w:val="001101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11010E"/>
  </w:style>
  <w:style w:type="paragraph" w:customStyle="1" w:styleId="TableParagraph">
    <w:name w:val="Table Paragraph"/>
    <w:basedOn w:val="a"/>
    <w:uiPriority w:val="1"/>
    <w:qFormat/>
    <w:rsid w:val="001101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</cp:revision>
  <dcterms:created xsi:type="dcterms:W3CDTF">2020-11-04T19:53:00Z</dcterms:created>
  <dcterms:modified xsi:type="dcterms:W3CDTF">2020-12-02T01:41:00Z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2052-10.1.0.5975</vt:lpwstr>
  </property>
</Properties>
</file>