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outlineLvl w:val="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>
      <w:pPr>
        <w:outlineLvl w:val="0"/>
        <w:rPr>
          <w:rFonts w:ascii="黑体" w:hAnsi="黑体" w:eastAsia="黑体" w:cs="黑体"/>
          <w:bCs/>
          <w:color w:val="000000"/>
          <w:sz w:val="32"/>
          <w:szCs w:val="32"/>
        </w:rPr>
      </w:pPr>
    </w:p>
    <w:tbl>
      <w:tblPr>
        <w:tblStyle w:val="5"/>
        <w:tblW w:w="92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400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eastAsia="zh-CN"/>
              </w:rPr>
              <w:t>市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本级预算项目（政策）绩效目标自评表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/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640" w:firstLineChars="200"/>
              <w:outlineLvl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市委编办专项业务经费</w:t>
            </w:r>
          </w:p>
          <w:p>
            <w:pPr>
              <w:ind w:firstLine="640" w:firstLineChars="200"/>
              <w:outlineLvl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机关及事业单位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机构改革等工作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中共抚顺市委机构编制委员会办公室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月  -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年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目标1完成绩效考核指标任务，普及市直党政群和事业单位中文域名、网络红页的应用。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项目执行与绩效目标一致、执行效果达到预期效果。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640" w:firstLineChars="200"/>
              <w:outlineLvl w:val="0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目标2完成党政机构改革、事业单位分类、域名注册管理、严控全省财政补助编制的指导意见执行情况，统一社会信用代码制度等工作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项目执行与绩效目标一致、执行效果达到预期效果。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维护</w:t>
            </w:r>
            <w:r>
              <w:rPr>
                <w:rFonts w:hint="eastAsia"/>
                <w:color w:val="000000"/>
                <w:lang w:eastAsia="zh-CN"/>
              </w:rPr>
              <w:t>网络运行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=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完成党政</w:t>
            </w:r>
            <w:r>
              <w:rPr>
                <w:rFonts w:hint="eastAsia"/>
                <w:color w:val="000000"/>
                <w:lang w:eastAsia="zh-CN"/>
              </w:rPr>
              <w:t>机关、事业单位</w:t>
            </w:r>
            <w:r>
              <w:rPr>
                <w:rFonts w:hint="eastAsia"/>
                <w:color w:val="000000"/>
              </w:rPr>
              <w:t>改革</w:t>
            </w:r>
            <w:r>
              <w:rPr>
                <w:rFonts w:hint="eastAsia"/>
                <w:color w:val="000000"/>
                <w:lang w:eastAsia="zh-CN"/>
              </w:rPr>
              <w:t>工作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=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接待对象满意度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=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上级主管部门满意度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=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预算执行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预算执行率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预算执行率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=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说明</w:t>
            </w:r>
          </w:p>
        </w:tc>
        <w:tc>
          <w:tcPr>
            <w:tcW w:w="849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各级审计和财政监督检查中发现的问题及其所涉及的金额，如没有请填无。</w:t>
            </w:r>
            <w:r>
              <w:rPr>
                <w:rFonts w:hint="eastAsia"/>
                <w:color w:val="000000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7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结果应用建议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划“√”并在“具体建议内容”栏阐述）</w:t>
            </w: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结果应用建议选项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具体建议内容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改进预算项目管理（改进措施和方式）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□规范财政资金管理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□完善制度设计，建议进行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政策调整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政策到期，建议重新发布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调整公共服务标准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□其他建议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意见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划“√”，如有其他意见请在“总体意见”栏阐述，下同）</w:t>
            </w: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具体审核意见</w:t>
            </w:r>
          </w:p>
        </w:tc>
        <w:tc>
          <w:tcPr>
            <w:tcW w:w="399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总体意见：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主管部门公章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□建议继续全额安排</w:t>
            </w:r>
          </w:p>
        </w:tc>
        <w:tc>
          <w:tcPr>
            <w:tcW w:w="399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□建议继续安排，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按规定调整下一年度预算金额</w:t>
            </w:r>
          </w:p>
        </w:tc>
        <w:tc>
          <w:tcPr>
            <w:tcW w:w="399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改进预算项目管理</w:t>
            </w:r>
          </w:p>
        </w:tc>
        <w:tc>
          <w:tcPr>
            <w:tcW w:w="399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□规范财政资金管理</w:t>
            </w:r>
          </w:p>
        </w:tc>
        <w:tc>
          <w:tcPr>
            <w:tcW w:w="399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□进行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政策调整</w:t>
            </w:r>
          </w:p>
        </w:tc>
        <w:tc>
          <w:tcPr>
            <w:tcW w:w="399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政策到期重新发布</w:t>
            </w:r>
          </w:p>
        </w:tc>
        <w:tc>
          <w:tcPr>
            <w:tcW w:w="399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调整公共服务标准</w:t>
            </w:r>
          </w:p>
        </w:tc>
        <w:tc>
          <w:tcPr>
            <w:tcW w:w="399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□其他意见</w:t>
            </w:r>
          </w:p>
        </w:tc>
        <w:tc>
          <w:tcPr>
            <w:tcW w:w="399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7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具体审核意见</w:t>
            </w:r>
          </w:p>
        </w:tc>
        <w:tc>
          <w:tcPr>
            <w:tcW w:w="399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总体意见：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业务处室公章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□建议继续全额安排</w:t>
            </w:r>
          </w:p>
        </w:tc>
        <w:tc>
          <w:tcPr>
            <w:tcW w:w="3997" w:type="dxa"/>
            <w:gridSpan w:val="11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ind w:firstLine="3360" w:firstLineChars="160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7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□建议继续安排，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按规定调整下一年度预算金额</w:t>
            </w:r>
          </w:p>
        </w:tc>
        <w:tc>
          <w:tcPr>
            <w:tcW w:w="3997" w:type="dxa"/>
            <w:gridSpan w:val="11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7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改进预算项目管理</w:t>
            </w:r>
          </w:p>
        </w:tc>
        <w:tc>
          <w:tcPr>
            <w:tcW w:w="3997" w:type="dxa"/>
            <w:gridSpan w:val="11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7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□规范财政资金管理</w:t>
            </w:r>
          </w:p>
        </w:tc>
        <w:tc>
          <w:tcPr>
            <w:tcW w:w="3997" w:type="dxa"/>
            <w:gridSpan w:val="11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ind w:firstLine="3360" w:firstLineChars="160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7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□进行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政策调整</w:t>
            </w:r>
          </w:p>
        </w:tc>
        <w:tc>
          <w:tcPr>
            <w:tcW w:w="3997" w:type="dxa"/>
            <w:gridSpan w:val="11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ind w:firstLine="3360" w:firstLineChars="160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7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政策到期重新发布</w:t>
            </w:r>
          </w:p>
        </w:tc>
        <w:tc>
          <w:tcPr>
            <w:tcW w:w="3997" w:type="dxa"/>
            <w:gridSpan w:val="11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ind w:firstLine="3360" w:firstLineChars="160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7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调整公共服务标准</w:t>
            </w:r>
          </w:p>
        </w:tc>
        <w:tc>
          <w:tcPr>
            <w:tcW w:w="3997" w:type="dxa"/>
            <w:gridSpan w:val="11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ind w:firstLine="3360" w:firstLineChars="160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77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□其他意见</w:t>
            </w:r>
          </w:p>
        </w:tc>
        <w:tc>
          <w:tcPr>
            <w:tcW w:w="3997" w:type="dxa"/>
            <w:gridSpan w:val="11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ind w:firstLine="3360" w:firstLineChars="160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9276" w:type="dxa"/>
            <w:gridSpan w:val="22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注：1.项目预算金额以万元为单位,保留两位小数。</w:t>
            </w:r>
          </w:p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2.未完成原因中可以同时勾选多项原因，并在原因说明中逐项进行说明。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</w:tr>
    </w:tbl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B1488"/>
    <w:rsid w:val="003B1488"/>
    <w:rsid w:val="003B755F"/>
    <w:rsid w:val="05195B6C"/>
    <w:rsid w:val="06D41F29"/>
    <w:rsid w:val="0DCC0FA5"/>
    <w:rsid w:val="14702016"/>
    <w:rsid w:val="185D7900"/>
    <w:rsid w:val="1BC40A2C"/>
    <w:rsid w:val="1F2C0B0A"/>
    <w:rsid w:val="241C6ECD"/>
    <w:rsid w:val="25B5268D"/>
    <w:rsid w:val="26091B70"/>
    <w:rsid w:val="26F634C1"/>
    <w:rsid w:val="322410CB"/>
    <w:rsid w:val="34B30FDC"/>
    <w:rsid w:val="459E599B"/>
    <w:rsid w:val="48DB7711"/>
    <w:rsid w:val="54DF3A4A"/>
    <w:rsid w:val="55F41C69"/>
    <w:rsid w:val="5F0B0AFE"/>
    <w:rsid w:val="63F52A88"/>
    <w:rsid w:val="6DFD3F7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nhideWhenUsed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521</Words>
  <Characters>2971</Characters>
  <Lines>24</Lines>
  <Paragraphs>6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2022-02-14T03:22:00Z</dcterms:created>
  <dc:creator>行政政法科-徐艳敏</dc:creator>
  <cp:lastModifiedBy>Administrator</cp:lastModifiedBy>
  <cp:lastPrinted>2022-02-21T04:36:00Z</cp:lastPrinted>
  <dcterms:modified xsi:type="dcterms:W3CDTF">2023-07-14T02:18:01Z</dcterms:modified>
  <dc:title>附件4-3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